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36" w:rsidRPr="00970F62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proofErr w:type="spellStart"/>
      <w:r w:rsidRPr="00970F62">
        <w:rPr>
          <w:rFonts w:cstheme="minorHAnsi"/>
          <w:b/>
          <w:sz w:val="40"/>
        </w:rPr>
        <w:t>Základn</w:t>
      </w:r>
      <w:r w:rsidRPr="00970F62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970F62">
        <w:rPr>
          <w:rFonts w:cstheme="minorHAnsi"/>
          <w:b/>
          <w:sz w:val="40"/>
          <w:shd w:val="clear" w:color="auto" w:fill="000000" w:themeFill="text1"/>
        </w:rPr>
        <w:t>š</w:t>
      </w:r>
      <w:r w:rsidRPr="00970F62">
        <w:rPr>
          <w:rFonts w:cstheme="minorHAnsi"/>
          <w:b/>
          <w:sz w:val="40"/>
        </w:rPr>
        <w:t>kola</w:t>
      </w:r>
      <w:proofErr w:type="spellEnd"/>
      <w:r w:rsidRPr="00970F62">
        <w:rPr>
          <w:rFonts w:cstheme="minorHAnsi"/>
          <w:b/>
          <w:sz w:val="40"/>
        </w:rPr>
        <w:t xml:space="preserve"> v Námestove</w:t>
      </w:r>
    </w:p>
    <w:p w:rsidR="00743264" w:rsidRPr="00970F62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970F62">
        <w:rPr>
          <w:rFonts w:cstheme="minorHAnsi"/>
          <w:b/>
          <w:sz w:val="40"/>
        </w:rPr>
        <w:t>Komenského ulica 495/33</w:t>
      </w:r>
      <w:r w:rsidR="00D17775" w:rsidRPr="00970F62">
        <w:rPr>
          <w:rFonts w:cstheme="minorHAnsi"/>
          <w:b/>
          <w:sz w:val="40"/>
        </w:rPr>
        <w:t xml:space="preserve">, </w:t>
      </w:r>
      <w:r w:rsidRPr="00970F62">
        <w:rPr>
          <w:rFonts w:cstheme="minorHAnsi"/>
          <w:b/>
          <w:sz w:val="40"/>
        </w:rPr>
        <w:t>029 01 Námestovo</w:t>
      </w:r>
    </w:p>
    <w:p w:rsidR="00D17775" w:rsidRPr="00970F62" w:rsidRDefault="00877BB4" w:rsidP="00E85059">
      <w:pPr>
        <w:jc w:val="center"/>
        <w:rPr>
          <w:rFonts w:cstheme="minorHAnsi"/>
          <w:b/>
          <w:sz w:val="28"/>
        </w:rPr>
      </w:pPr>
      <w:r w:rsidRPr="00970F62">
        <w:rPr>
          <w:rFonts w:cstheme="minorHAnsi"/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</wp:anchor>
        </w:drawing>
      </w:r>
    </w:p>
    <w:p w:rsidR="00D17775" w:rsidRPr="00970F62" w:rsidRDefault="00D17775" w:rsidP="00E85059">
      <w:pPr>
        <w:jc w:val="center"/>
        <w:rPr>
          <w:rFonts w:cstheme="minorHAnsi"/>
          <w:b/>
          <w:sz w:val="28"/>
        </w:rPr>
      </w:pPr>
    </w:p>
    <w:p w:rsidR="00D17775" w:rsidRPr="00970F62" w:rsidRDefault="00D17775" w:rsidP="00E85059">
      <w:pPr>
        <w:jc w:val="center"/>
        <w:rPr>
          <w:rFonts w:cstheme="minorHAnsi"/>
          <w:b/>
          <w:sz w:val="28"/>
        </w:rPr>
      </w:pPr>
    </w:p>
    <w:p w:rsidR="00877BB4" w:rsidRPr="00970F62" w:rsidRDefault="00877BB4" w:rsidP="00E85059">
      <w:pPr>
        <w:jc w:val="center"/>
        <w:rPr>
          <w:rFonts w:cstheme="minorHAnsi"/>
          <w:b/>
          <w:sz w:val="28"/>
        </w:rPr>
      </w:pPr>
    </w:p>
    <w:p w:rsidR="00423F36" w:rsidRPr="00970F62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970F62">
        <w:rPr>
          <w:rFonts w:cstheme="minorHAnsi"/>
          <w:b/>
          <w:sz w:val="72"/>
        </w:rPr>
        <w:t>UČEBNÉ OSNOVY</w:t>
      </w:r>
    </w:p>
    <w:p w:rsidR="00423F36" w:rsidRPr="00970F62" w:rsidRDefault="00423F36" w:rsidP="00E85059">
      <w:pPr>
        <w:jc w:val="center"/>
        <w:rPr>
          <w:rFonts w:cstheme="minorHAnsi"/>
          <w:b/>
          <w:sz w:val="40"/>
        </w:rPr>
      </w:pPr>
      <w:r w:rsidRPr="00970F62">
        <w:rPr>
          <w:rFonts w:cstheme="minorHAnsi"/>
          <w:b/>
          <w:sz w:val="40"/>
        </w:rPr>
        <w:t xml:space="preserve">Nižšie </w:t>
      </w:r>
      <w:r w:rsidR="00D17775" w:rsidRPr="00970F62">
        <w:rPr>
          <w:rFonts w:cstheme="minorHAnsi"/>
          <w:b/>
          <w:sz w:val="40"/>
        </w:rPr>
        <w:t xml:space="preserve">stredné </w:t>
      </w:r>
      <w:r w:rsidRPr="00970F62">
        <w:rPr>
          <w:rFonts w:cstheme="minorHAnsi"/>
          <w:b/>
          <w:sz w:val="40"/>
        </w:rPr>
        <w:t>vzdelávanie</w:t>
      </w:r>
    </w:p>
    <w:p w:rsidR="0057281A" w:rsidRPr="00970F62" w:rsidRDefault="0057281A" w:rsidP="00E85059">
      <w:pPr>
        <w:rPr>
          <w:rFonts w:cstheme="minorHAnsi"/>
          <w:b/>
          <w:sz w:val="40"/>
        </w:rPr>
      </w:pPr>
    </w:p>
    <w:p w:rsidR="0057281A" w:rsidRPr="00970F62" w:rsidRDefault="0057281A" w:rsidP="00E85059">
      <w:pPr>
        <w:rPr>
          <w:rFonts w:cstheme="minorHAnsi"/>
          <w:b/>
          <w:sz w:val="40"/>
        </w:rPr>
        <w:sectPr w:rsidR="0057281A" w:rsidRPr="00970F62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:rsidR="0057281A" w:rsidRPr="00970F62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970F62">
        <w:rPr>
          <w:rFonts w:cstheme="minorHAnsi"/>
          <w:b/>
          <w:sz w:val="40"/>
        </w:rPr>
        <w:lastRenderedPageBreak/>
        <w:tab/>
      </w:r>
      <w:r w:rsidR="0057281A" w:rsidRPr="00970F62">
        <w:rPr>
          <w:rFonts w:cstheme="minorHAnsi"/>
          <w:b/>
          <w:sz w:val="40"/>
        </w:rPr>
        <w:t>Vzdelávacia oblasť:</w:t>
      </w:r>
      <w:r w:rsidR="0057281A" w:rsidRPr="00970F62">
        <w:rPr>
          <w:rFonts w:cstheme="minorHAnsi"/>
          <w:b/>
          <w:sz w:val="40"/>
        </w:rPr>
        <w:tab/>
      </w:r>
      <w:r w:rsidR="005F594D" w:rsidRPr="00970F62">
        <w:rPr>
          <w:rFonts w:cstheme="minorHAnsi"/>
          <w:b/>
          <w:sz w:val="40"/>
        </w:rPr>
        <w:t>Zdravie a pohyb</w:t>
      </w:r>
    </w:p>
    <w:p w:rsidR="0057281A" w:rsidRPr="00970F62" w:rsidRDefault="005F594D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970F62">
        <w:rPr>
          <w:rFonts w:cstheme="minorHAnsi"/>
          <w:b/>
          <w:sz w:val="40"/>
        </w:rPr>
        <w:tab/>
      </w:r>
      <w:r w:rsidRPr="00970F62">
        <w:rPr>
          <w:rFonts w:cstheme="minorHAnsi"/>
          <w:b/>
          <w:sz w:val="36"/>
          <w:szCs w:val="36"/>
        </w:rPr>
        <w:t>Predmet:</w:t>
      </w:r>
      <w:r w:rsidRPr="00970F62">
        <w:rPr>
          <w:rFonts w:cstheme="minorHAnsi"/>
          <w:b/>
          <w:sz w:val="36"/>
          <w:szCs w:val="36"/>
        </w:rPr>
        <w:tab/>
        <w:t>Telesná a športová výchova</w:t>
      </w:r>
    </w:p>
    <w:p w:rsidR="00D17775" w:rsidRPr="00970F62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970F62">
        <w:rPr>
          <w:rFonts w:cstheme="minorHAnsi"/>
          <w:b/>
          <w:sz w:val="40"/>
        </w:rPr>
        <w:tab/>
      </w:r>
      <w:r w:rsidR="00A32A7E" w:rsidRPr="00970F62">
        <w:rPr>
          <w:rFonts w:cstheme="minorHAnsi"/>
          <w:b/>
          <w:sz w:val="40"/>
        </w:rPr>
        <w:t>Stupeň vzdelávania:</w:t>
      </w:r>
      <w:r w:rsidR="002806A4" w:rsidRPr="00970F62">
        <w:rPr>
          <w:rFonts w:cstheme="minorHAnsi"/>
          <w:b/>
          <w:sz w:val="40"/>
        </w:rPr>
        <w:tab/>
      </w:r>
      <w:r w:rsidR="00A32A7E" w:rsidRPr="00970F62">
        <w:rPr>
          <w:rFonts w:cstheme="minorHAnsi"/>
          <w:b/>
          <w:sz w:val="40"/>
        </w:rPr>
        <w:t>ISCED 2</w:t>
      </w:r>
    </w:p>
    <w:p w:rsidR="00423F36" w:rsidRPr="00970F62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970F62">
        <w:rPr>
          <w:rFonts w:cstheme="minorHAnsi"/>
          <w:b/>
          <w:sz w:val="40"/>
        </w:rPr>
        <w:tab/>
      </w:r>
      <w:r w:rsidR="00423F36" w:rsidRPr="00970F62">
        <w:rPr>
          <w:rFonts w:cstheme="minorHAnsi"/>
          <w:b/>
          <w:sz w:val="40"/>
        </w:rPr>
        <w:t>Ročník:</w:t>
      </w:r>
      <w:r w:rsidRPr="00970F62">
        <w:rPr>
          <w:rFonts w:cstheme="minorHAnsi"/>
          <w:b/>
          <w:sz w:val="40"/>
        </w:rPr>
        <w:tab/>
      </w:r>
      <w:r w:rsidR="005F594D" w:rsidRPr="00970F62">
        <w:rPr>
          <w:rFonts w:cstheme="minorHAnsi"/>
          <w:b/>
          <w:sz w:val="40"/>
        </w:rPr>
        <w:t>6</w:t>
      </w:r>
      <w:bookmarkStart w:id="0" w:name="_GoBack"/>
      <w:bookmarkEnd w:id="0"/>
      <w:r w:rsidR="00D17775" w:rsidRPr="00970F62">
        <w:rPr>
          <w:rFonts w:cstheme="minorHAnsi"/>
          <w:b/>
          <w:sz w:val="40"/>
        </w:rPr>
        <w:t>. ročník</w:t>
      </w:r>
    </w:p>
    <w:p w:rsidR="0057281A" w:rsidRPr="00970F62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970F62">
        <w:rPr>
          <w:rFonts w:cstheme="minorHAnsi"/>
          <w:b/>
          <w:sz w:val="40"/>
        </w:rPr>
        <w:tab/>
        <w:t>Počet hodín:</w:t>
      </w:r>
      <w:r w:rsidRPr="00970F62">
        <w:rPr>
          <w:rFonts w:cstheme="minorHAnsi"/>
          <w:b/>
          <w:sz w:val="40"/>
        </w:rPr>
        <w:tab/>
        <w:t>66 hodín</w:t>
      </w:r>
    </w:p>
    <w:p w:rsidR="00423F36" w:rsidRPr="00970F62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970F62">
        <w:rPr>
          <w:rFonts w:cstheme="minorHAnsi"/>
          <w:b/>
          <w:sz w:val="40"/>
        </w:rPr>
        <w:tab/>
      </w:r>
      <w:r w:rsidR="00423F36" w:rsidRPr="00970F62">
        <w:rPr>
          <w:rFonts w:cstheme="minorHAnsi"/>
          <w:b/>
          <w:sz w:val="40"/>
        </w:rPr>
        <w:t>Školský rok:</w:t>
      </w:r>
      <w:r w:rsidRPr="00970F62">
        <w:rPr>
          <w:rFonts w:cstheme="minorHAnsi"/>
          <w:b/>
          <w:sz w:val="40"/>
        </w:rPr>
        <w:tab/>
      </w:r>
      <w:r w:rsidR="00423F36" w:rsidRPr="00970F62">
        <w:rPr>
          <w:rFonts w:cstheme="minorHAnsi"/>
          <w:b/>
          <w:sz w:val="40"/>
        </w:rPr>
        <w:t>2018/2019</w:t>
      </w:r>
    </w:p>
    <w:p w:rsidR="0057281A" w:rsidRPr="00970F62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970F62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17775" w:rsidRPr="00970F62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C728E9" w:rsidRPr="00970F62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970F62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970F62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0066F1" w:rsidRPr="00970F62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AE1E64" w:rsidRPr="00970F62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C728E9" w:rsidRPr="00970F62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970F62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1" w:name="page1"/>
      <w:bookmarkEnd w:id="1"/>
    </w:p>
    <w:p w:rsidR="003D0F1A" w:rsidRPr="00970F62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970F62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:rsidR="007C1272" w:rsidRPr="00970F6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A5065E" w:rsidRPr="00970F62" w:rsidRDefault="00A5065E" w:rsidP="00A5065E">
      <w:pPr>
        <w:pStyle w:val="Zarkazkladnhotextu"/>
        <w:spacing w:after="0"/>
        <w:ind w:left="0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 xml:space="preserve">Predmet telesná a športová výchova poskytuje základné informácie o biologických, fyzických a sociálnych základoch zdravého životného štýlu.     Žiak si v ňom rozvíja schopnosti a osvojuje vedomosti, zručnosti a návyky, ktoré sú súčasťou zdravého životného štýlu nielen počas školskej dochádzky, ale i v dospelosti. Osvojí si zručnosti a návyky na efektívne využitie voľného času a zároveň vedomosti o zdravotnom účinku osvojených zručností a návykov. </w:t>
      </w:r>
    </w:p>
    <w:p w:rsidR="00A5065E" w:rsidRPr="00970F62" w:rsidRDefault="00A5065E" w:rsidP="00A5065E">
      <w:pPr>
        <w:pStyle w:val="Zarkazkladnhotextu"/>
        <w:spacing w:after="0"/>
        <w:ind w:left="0"/>
        <w:jc w:val="both"/>
        <w:rPr>
          <w:rFonts w:cs="Arial"/>
          <w:color w:val="FF0000"/>
          <w:sz w:val="24"/>
          <w:szCs w:val="24"/>
        </w:rPr>
      </w:pPr>
      <w:r w:rsidRPr="00970F62">
        <w:rPr>
          <w:rFonts w:cs="Arial"/>
          <w:sz w:val="24"/>
          <w:szCs w:val="24"/>
        </w:rPr>
        <w:t>Telesná a športová výchova spája vedomosti, návyky a zručnosti spojené so zdravím, zdravým životným štýlom, pohybovou a športovou aktivitou využiteľnými nielen počas školskej dochádzky, ale i v dospelosti. Žiaci si vytvoria predstavu o význame pohybovej a športovej aktivity pri upevňovaní aktívneho zdravia a spoznajú účinok vykonávaných cvičení na organizmus. Pri realizovaní obsahu telesnej a športovej výchovy je dôležité rešpektovať individuálne dispozície žiakov, ktoré by mali byť zohľadnené pri plánovaní cvičení, ako aj pri hodnotení žiakov. Významnou súčasťou je motivácia žiakov k dosiahnutiu individuálnych zlepšení vo svojej pohybovej výkonnosti pri akceptovaní ich vlastných predpokladov</w:t>
      </w:r>
    </w:p>
    <w:p w:rsidR="00A5065E" w:rsidRPr="00970F62" w:rsidRDefault="00A5065E" w:rsidP="00A5065E">
      <w:pPr>
        <w:spacing w:line="238" w:lineRule="exact"/>
        <w:jc w:val="both"/>
        <w:rPr>
          <w:rFonts w:eastAsia="Times New Roman" w:cs="Arial"/>
          <w:sz w:val="24"/>
          <w:szCs w:val="24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4"/>
          <w:szCs w:val="24"/>
        </w:rPr>
      </w:pPr>
      <w:r w:rsidRPr="00970F62">
        <w:rPr>
          <w:rFonts w:cs="Arial"/>
          <w:b/>
          <w:bCs/>
          <w:sz w:val="24"/>
          <w:szCs w:val="24"/>
        </w:rPr>
        <w:t>Kognitívne ciele: (poznávacie)</w:t>
      </w:r>
    </w:p>
    <w:p w:rsidR="00A5065E" w:rsidRPr="00970F62" w:rsidRDefault="00A5065E" w:rsidP="00A5065E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bCs/>
          <w:sz w:val="24"/>
          <w:szCs w:val="24"/>
        </w:rPr>
        <w:t>vysvetliť dôvody potreby vykonávania pohybovej činnosti v súvislosti s  ochranou vlastného zdravia,</w:t>
      </w:r>
    </w:p>
    <w:p w:rsidR="00A5065E" w:rsidRPr="00970F62" w:rsidRDefault="00A5065E" w:rsidP="00A5065E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pochopiť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účinok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aktivity na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zdravie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 jej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aplikáciou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dennom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režime,</w:t>
      </w:r>
    </w:p>
    <w:p w:rsidR="00A5065E" w:rsidRPr="00970F62" w:rsidRDefault="00A5065E" w:rsidP="00A5065E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vedomosti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potrebe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pohybu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prevenciu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pred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civilizačnými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ochoreniami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A5065E" w:rsidRPr="00970F62" w:rsidRDefault="00A5065E" w:rsidP="00A5065E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poznať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zásady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správnej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výživy,</w:t>
      </w:r>
    </w:p>
    <w:p w:rsidR="00A5065E" w:rsidRPr="00970F62" w:rsidRDefault="00A5065E" w:rsidP="00A5065E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rozvíjať schopnosti myslieť koncepčne, kreatívne, kriticky a analyticky,</w:t>
      </w:r>
    </w:p>
    <w:p w:rsidR="00A5065E" w:rsidRPr="00970F62" w:rsidRDefault="00A5065E" w:rsidP="00A5065E">
      <w:pPr>
        <w:pStyle w:val="Zarkazkladnhotextu2"/>
        <w:numPr>
          <w:ilvl w:val="0"/>
          <w:numId w:val="20"/>
        </w:numPr>
        <w:spacing w:after="0" w:line="240" w:lineRule="atLeast"/>
        <w:jc w:val="both"/>
        <w:rPr>
          <w:rFonts w:asciiTheme="minorHAnsi" w:hAnsiTheme="minorHAnsi" w:cs="Arial"/>
          <w:sz w:val="24"/>
          <w:szCs w:val="24"/>
        </w:rPr>
      </w:pPr>
      <w:r w:rsidRPr="00970F62">
        <w:rPr>
          <w:rFonts w:asciiTheme="minorHAnsi" w:hAnsiTheme="minorHAnsi" w:cs="Arial"/>
          <w:sz w:val="24"/>
          <w:szCs w:val="24"/>
        </w:rPr>
        <w:t>pochopiť význam aktívneho odpočinku pre odstránenie únavy,</w:t>
      </w:r>
    </w:p>
    <w:p w:rsidR="00A5065E" w:rsidRPr="00970F62" w:rsidRDefault="00A5065E" w:rsidP="00A5065E">
      <w:pPr>
        <w:pStyle w:val="Zarkazkladnhotextu2"/>
        <w:numPr>
          <w:ilvl w:val="0"/>
          <w:numId w:val="20"/>
        </w:numPr>
        <w:spacing w:after="0" w:line="240" w:lineRule="atLeast"/>
        <w:jc w:val="both"/>
        <w:rPr>
          <w:rFonts w:asciiTheme="minorHAnsi" w:hAnsiTheme="minorHAnsi" w:cs="Arial"/>
          <w:sz w:val="24"/>
          <w:szCs w:val="24"/>
        </w:rPr>
      </w:pPr>
      <w:r w:rsidRPr="00970F62">
        <w:rPr>
          <w:rFonts w:asciiTheme="minorHAnsi" w:hAnsiTheme="minorHAnsi" w:cs="Arial"/>
          <w:sz w:val="24"/>
          <w:szCs w:val="24"/>
        </w:rPr>
        <w:t>pochopiť kompenzačný účinok telesných cvičení a poznať vhodné cvičenia na jeho dosiahnutie,</w:t>
      </w:r>
    </w:p>
    <w:p w:rsidR="00A5065E" w:rsidRPr="00970F62" w:rsidRDefault="00A5065E" w:rsidP="00A5065E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vedieť získavať, triediť, analyzovať a vyhodnocovať informácie z rozličných vedeckých a technologických informačných zdrojov,</w:t>
      </w:r>
    </w:p>
    <w:p w:rsidR="00A5065E" w:rsidRPr="00970F62" w:rsidRDefault="00A5065E" w:rsidP="00A5065E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 xml:space="preserve"> poznať úroveň vlastnej pohybovej výkonnosti,</w:t>
      </w:r>
    </w:p>
    <w:p w:rsidR="00A5065E" w:rsidRPr="00970F62" w:rsidRDefault="00A5065E" w:rsidP="00A5065E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využívať každú príležitosť na rozvíjanie pohybových schopností.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proofErr w:type="spellStart"/>
      <w:r w:rsidRPr="00970F62">
        <w:rPr>
          <w:rFonts w:cs="Arial"/>
          <w:b/>
          <w:sz w:val="24"/>
          <w:szCs w:val="24"/>
        </w:rPr>
        <w:t>Psychomotorické</w:t>
      </w:r>
      <w:proofErr w:type="spellEnd"/>
      <w:r w:rsidRPr="00970F62">
        <w:rPr>
          <w:rFonts w:cs="Arial"/>
          <w:b/>
          <w:sz w:val="24"/>
          <w:szCs w:val="24"/>
        </w:rPr>
        <w:t xml:space="preserve"> ciele: (výcvikové)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</w:p>
    <w:p w:rsidR="00A5065E" w:rsidRPr="00970F62" w:rsidRDefault="00A5065E" w:rsidP="00A5065E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vedieť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získať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informácie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situáciách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ohrozujúcich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zdravie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poskytnúť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prvú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pomoc na veku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primeranej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úrovni,</w:t>
      </w:r>
    </w:p>
    <w:p w:rsidR="00A5065E" w:rsidRPr="00970F62" w:rsidRDefault="00A5065E" w:rsidP="00A5065E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osvojiť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techniku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pravidlá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rôznych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športov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športových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disciplín,</w:t>
      </w:r>
    </w:p>
    <w:p w:rsidR="00A5065E" w:rsidRPr="00970F62" w:rsidRDefault="00A5065E" w:rsidP="00A5065E">
      <w:pPr>
        <w:numPr>
          <w:ilvl w:val="0"/>
          <w:numId w:val="25"/>
        </w:numPr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zaradiť  a využívať športové a pohybové činnosti vo svojom voľnom čase,</w:t>
      </w:r>
    </w:p>
    <w:p w:rsidR="00A5065E" w:rsidRPr="00970F62" w:rsidRDefault="00A5065E" w:rsidP="00A5065E">
      <w:pPr>
        <w:pStyle w:val="Zarkazkladnhotextu2"/>
        <w:numPr>
          <w:ilvl w:val="0"/>
          <w:numId w:val="25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970F62">
        <w:rPr>
          <w:rFonts w:asciiTheme="minorHAnsi" w:hAnsiTheme="minorHAnsi" w:cs="Arial"/>
          <w:sz w:val="24"/>
          <w:szCs w:val="24"/>
        </w:rPr>
        <w:t>vedieť využiť cvičenia na rozvoj pohybových schopností,</w:t>
      </w:r>
    </w:p>
    <w:p w:rsidR="00A5065E" w:rsidRPr="00970F62" w:rsidRDefault="00A5065E" w:rsidP="00A5065E">
      <w:pPr>
        <w:pStyle w:val="Zarkazkladnhotextu2"/>
        <w:numPr>
          <w:ilvl w:val="0"/>
          <w:numId w:val="25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970F62">
        <w:rPr>
          <w:rFonts w:asciiTheme="minorHAnsi" w:hAnsiTheme="minorHAnsi" w:cs="Arial"/>
          <w:sz w:val="24"/>
          <w:szCs w:val="24"/>
        </w:rPr>
        <w:t>vedieť diagnostikovať a hodnotiť  pohybovú výkonnosť vlastnú i spolužiakov,</w:t>
      </w:r>
    </w:p>
    <w:p w:rsidR="00A5065E" w:rsidRPr="00970F62" w:rsidRDefault="00A5065E" w:rsidP="00A5065E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dodržiavať pravidlá bezpečnosti práce pri cvičení,</w:t>
      </w:r>
    </w:p>
    <w:p w:rsidR="00A5065E" w:rsidRPr="00970F62" w:rsidRDefault="00A5065E" w:rsidP="00A5065E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vedieť používať náradie a rôzne pomôcky,</w:t>
      </w:r>
    </w:p>
    <w:p w:rsidR="00A5065E" w:rsidRPr="00970F62" w:rsidRDefault="00A5065E" w:rsidP="00A5065E">
      <w:pPr>
        <w:pStyle w:val="Zarkazkladnhotextu2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970F62">
        <w:rPr>
          <w:rFonts w:asciiTheme="minorHAnsi" w:hAnsiTheme="minorHAnsi" w:cs="Arial"/>
          <w:sz w:val="24"/>
          <w:szCs w:val="24"/>
        </w:rPr>
        <w:lastRenderedPageBreak/>
        <w:t>vedieť uplatniť osvojené pravidlá športových disciplín v športovej činnosti,</w:t>
      </w:r>
    </w:p>
    <w:p w:rsidR="00A5065E" w:rsidRPr="00970F62" w:rsidRDefault="00A5065E" w:rsidP="00A5065E">
      <w:pPr>
        <w:pStyle w:val="Zarkazkladnhotextu2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970F62">
        <w:rPr>
          <w:rFonts w:asciiTheme="minorHAnsi" w:hAnsiTheme="minorHAnsi" w:cs="Arial"/>
          <w:sz w:val="24"/>
          <w:szCs w:val="24"/>
        </w:rPr>
        <w:t>prezentovať svoju športovú výkonnosť na verejnosti,</w:t>
      </w:r>
    </w:p>
    <w:p w:rsidR="00A5065E" w:rsidRPr="00970F62" w:rsidRDefault="00A5065E" w:rsidP="00A5065E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preukázať pohybovú gramotnosť v rôznych športových odvetviach,</w:t>
      </w:r>
    </w:p>
    <w:p w:rsidR="00A5065E" w:rsidRPr="00970F62" w:rsidRDefault="00A5065E" w:rsidP="00A5065E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riešiť problémové situácie,</w:t>
      </w:r>
    </w:p>
    <w:p w:rsidR="00A5065E" w:rsidRPr="00970F62" w:rsidRDefault="00A5065E" w:rsidP="00A5065E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vedieť nájsť, získať a spracovať informácie z odbornej literatúry   a internetu.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Cs/>
          <w:iCs/>
          <w:sz w:val="24"/>
          <w:szCs w:val="24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   </w:t>
      </w:r>
      <w:r w:rsidRPr="00970F62">
        <w:rPr>
          <w:rFonts w:cs="Arial"/>
          <w:b/>
          <w:bCs/>
          <w:iCs/>
          <w:sz w:val="24"/>
          <w:szCs w:val="24"/>
        </w:rPr>
        <w:t>Afektívne ciele: (výchovné)</w:t>
      </w:r>
    </w:p>
    <w:p w:rsidR="00A5065E" w:rsidRPr="00970F62" w:rsidRDefault="00A5065E" w:rsidP="00A5065E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mať vytvorený hodnotový systém, v ktorom zdravie a pohyb majú popredné miesto,</w:t>
      </w: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mať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príjemný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zážitok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z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vykonávanej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činnosti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športu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A5065E" w:rsidRPr="00970F62" w:rsidRDefault="00A5065E" w:rsidP="00A5065E">
      <w:pPr>
        <w:pStyle w:val="Zarkazkladnhotextu2"/>
        <w:numPr>
          <w:ilvl w:val="0"/>
          <w:numId w:val="24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970F62">
        <w:rPr>
          <w:rFonts w:asciiTheme="minorHAnsi" w:hAnsiTheme="minorHAnsi" w:cs="Arial"/>
          <w:sz w:val="24"/>
          <w:szCs w:val="24"/>
        </w:rPr>
        <w:t>mať predstavu o svojich pohybových možnostiach,</w:t>
      </w:r>
    </w:p>
    <w:p w:rsidR="00A5065E" w:rsidRPr="00970F62" w:rsidRDefault="00A5065E" w:rsidP="00A5065E">
      <w:pPr>
        <w:pStyle w:val="Zarkazkladnhotextu2"/>
        <w:numPr>
          <w:ilvl w:val="0"/>
          <w:numId w:val="24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970F62">
        <w:rPr>
          <w:rFonts w:asciiTheme="minorHAnsi" w:hAnsiTheme="minorHAnsi" w:cs="Arial"/>
          <w:sz w:val="24"/>
          <w:szCs w:val="24"/>
        </w:rPr>
        <w:t>využiť svoje vedomosti na zdokonaľovanie sa vo vlastnej športovej výkonnosti,</w:t>
      </w:r>
    </w:p>
    <w:p w:rsidR="00A5065E" w:rsidRPr="00970F62" w:rsidRDefault="00A5065E" w:rsidP="00A5065E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vzbudiť u žiakov záujem o prírodu, pravidelné cvičenie a sezónne druhy športov,</w:t>
      </w:r>
    </w:p>
    <w:p w:rsidR="00A5065E" w:rsidRPr="00970F62" w:rsidRDefault="00A5065E" w:rsidP="00A5065E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vytvárať pozitívny vzťah žiakov k procesu poznávania a zdokonaľovania svojich schopností,</w:t>
      </w:r>
    </w:p>
    <w:p w:rsidR="00A5065E" w:rsidRPr="00970F62" w:rsidRDefault="00A5065E" w:rsidP="00A5065E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preukazovať pozitívny postoj k súťaženiu,</w:t>
      </w:r>
    </w:p>
    <w:p w:rsidR="00A5065E" w:rsidRPr="00970F62" w:rsidRDefault="00A5065E" w:rsidP="00A5065E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preukazovať pozitívny vzťah k súperom,</w:t>
      </w:r>
    </w:p>
    <w:p w:rsidR="00A5065E" w:rsidRPr="00970F62" w:rsidRDefault="00A5065E" w:rsidP="00A5065E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dodržiavať prijaté zásady v rámci skupiny,</w:t>
      </w:r>
    </w:p>
    <w:p w:rsidR="00A5065E" w:rsidRPr="00970F62" w:rsidRDefault="00A5065E" w:rsidP="00A5065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vedieť súperiť, kooperovať a tolerovať súperov,</w:t>
      </w:r>
    </w:p>
    <w:p w:rsidR="00A5065E" w:rsidRPr="00970F62" w:rsidRDefault="00A5065E" w:rsidP="00A5065E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reálne prijímať   víťazstvá a prehry v športovej súťaži i v spoločenskom prostredí, mať vyformované estetické cítenie pri formovaní telesných proporcií a kultivovaného prejavu osobnosti žiaka.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r w:rsidRPr="00970F62">
        <w:rPr>
          <w:rFonts w:cs="Arial"/>
          <w:sz w:val="24"/>
          <w:szCs w:val="24"/>
        </w:rPr>
        <w:t>Telesná a športová výchova napriek svojmu špecifickému zameraniu prispieva k rozvoju kľúčových kompetencií :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b/>
          <w:sz w:val="24"/>
          <w:szCs w:val="24"/>
        </w:rPr>
      </w:pPr>
      <w:r w:rsidRPr="00970F62">
        <w:rPr>
          <w:rFonts w:cs="Arial"/>
          <w:b/>
          <w:sz w:val="24"/>
          <w:szCs w:val="24"/>
        </w:rPr>
        <w:t>Komunikačné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porozumieť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osobe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adekvátne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reagovať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vysvetliť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byť pochopený,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zúčastniť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verejnej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diskusie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 rámci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športových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aktivít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schopnosti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spolupracovať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ostatnými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Kompetencia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riešiť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problémy</w:t>
      </w:r>
      <w:r w:rsidRPr="00970F62">
        <w:rPr>
          <w:rFonts w:cs="Arial"/>
          <w:b/>
          <w:bCs/>
          <w:i/>
          <w:iCs/>
          <w:color w:val="000000"/>
          <w:sz w:val="24"/>
          <w:szCs w:val="24"/>
          <w:lang w:val="cs-CZ" w:eastAsia="cs-CZ"/>
        </w:rPr>
        <w:t xml:space="preserve"> </w:t>
      </w: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970F62">
        <w:rPr>
          <w:rFonts w:cs="Arial"/>
          <w:sz w:val="24"/>
          <w:szCs w:val="24"/>
          <w:lang w:val="cs-CZ" w:eastAsia="cs-CZ"/>
        </w:rPr>
        <w:t xml:space="preserve">uplatňuje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riešení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problémov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vhodné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metódy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založené na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analyticko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>-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kritickom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tvorivom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myslení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970F62">
        <w:rPr>
          <w:rFonts w:cs="Arial"/>
          <w:sz w:val="24"/>
          <w:szCs w:val="24"/>
          <w:lang w:val="cs-CZ" w:eastAsia="cs-CZ"/>
        </w:rPr>
        <w:t xml:space="preserve"> je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otvorený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(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riešení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problémov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)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získavaniu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využívaniu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rôznych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, aj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inovatívnych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postupov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, formuluje argumenty a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dôkazy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na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obhájenie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svojich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výsledkov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970F62">
        <w:rPr>
          <w:rFonts w:cs="Arial"/>
          <w:sz w:val="24"/>
          <w:szCs w:val="24"/>
          <w:lang w:val="cs-CZ" w:eastAsia="cs-CZ"/>
        </w:rPr>
        <w:t xml:space="preserve"> dokáže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spoznávať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jednotlivých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riešeniach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ich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klady i zápory a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uvedomuje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si aj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potrebu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zvažovať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úrovne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ich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rizika,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970F62">
        <w:rPr>
          <w:rFonts w:cs="Arial"/>
          <w:sz w:val="24"/>
          <w:szCs w:val="24"/>
          <w:lang w:val="cs-CZ" w:eastAsia="cs-CZ"/>
        </w:rPr>
        <w:t xml:space="preserve">má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predpoklady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na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konštruktívne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kooperatívne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riešenie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sz w:val="24"/>
          <w:szCs w:val="24"/>
          <w:lang w:val="cs-CZ" w:eastAsia="cs-CZ"/>
        </w:rPr>
        <w:t>konfliktov</w:t>
      </w:r>
      <w:proofErr w:type="spellEnd"/>
      <w:r w:rsidRPr="00970F62">
        <w:rPr>
          <w:rFonts w:cs="Arial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r w:rsidRPr="00970F62">
        <w:rPr>
          <w:rFonts w:cs="Arial"/>
          <w:b/>
          <w:sz w:val="24"/>
          <w:szCs w:val="24"/>
        </w:rPr>
        <w:t>Kompetencie v oblasti informačných a komunikačných technológií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lastRenderedPageBreak/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pripraviť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stratégiu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predvídať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na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IKT k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získavaniu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informácií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témach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súvisiacich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proofErr w:type="gramStart"/>
      <w:r w:rsidRPr="00970F62">
        <w:rPr>
          <w:rFonts w:cs="Arial"/>
          <w:color w:val="000000"/>
          <w:sz w:val="24"/>
          <w:szCs w:val="24"/>
          <w:lang w:val="cs-CZ" w:eastAsia="cs-CZ"/>
        </w:rPr>
        <w:t>pohybom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 zdravím</w:t>
      </w:r>
      <w:proofErr w:type="gram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poznať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aplikácie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podporu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pravidelnej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aktivity,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kreatívne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inovatívne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kritické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myslenie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Kompetencia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celoživotnému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učeniu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–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učiť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učiť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potrebu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svojho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autonómneho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učenia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prostriedku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sebarealizácie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osobného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rozvoja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dokáže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proces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vlastného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motorického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učenia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kriticky hodnotí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svoj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pokrok,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prijíma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spätnú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väzbu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svoje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ďalšie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rozvojové možnosti,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sociálne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personálne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dokáže na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primeranej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úrovni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vlastnú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identitu </w:t>
      </w:r>
      <w:r w:rsidRPr="00970F62">
        <w:rPr>
          <w:rFonts w:cs="Arial"/>
          <w:bCs/>
          <w:color w:val="000000"/>
          <w:sz w:val="24"/>
          <w:szCs w:val="24"/>
          <w:lang w:val="cs-CZ" w:eastAsia="cs-CZ"/>
        </w:rPr>
        <w:t>a</w:t>
      </w:r>
      <w:r w:rsidRPr="00970F62">
        <w:rPr>
          <w:rFonts w:cs="Arial"/>
          <w:b/>
          <w:b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budovať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vlastnú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samostatnosť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nezávislosť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člen celku/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tímu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svoje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priority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stanoviť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súlade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svojimi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reálnymi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schopnosťami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záujmami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potrebami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osvojil si základné postupy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efektívnej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spolupráce v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skupine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tíme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svoju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zodpovednosť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tíme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kde dokáže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tvorivo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prispievať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dosahovaní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spoločných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cieľov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dokáže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odhadnúť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korigovať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dôsledky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vlastného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správania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konania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uplatňovať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sociálne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prospešné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medziosobných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vzťahoch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pracovné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dokáže si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stanoviť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ohľadom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na svoje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profesijné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záujmy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kriticky hodnotí svoje výsledky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aktívne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pristupuje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uskutočneniu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svojich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cieľov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flexibilný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schopný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prijať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zvládať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inovatívne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smerujúce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iniciatívnosti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podnikavosti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dokáže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inovovať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zaužívané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postupy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riešení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úloh,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plánovať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riadiť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pohybovú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činnosť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zámerom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dosiahnuť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a to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nielen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 rámci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športovej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hry, ale aj v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každodennom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živote,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občianske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lastRenderedPageBreak/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základné humanistické hodnoty,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zmysel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národného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kultúrneho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dedičstva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uplatňuje a ochraňuje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princípy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demokracie,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vyvážene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chápe svoje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osobné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záujmy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 spojení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záujmami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širšej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skupiny, </w:t>
      </w:r>
      <w:proofErr w:type="spellStart"/>
      <w:proofErr w:type="gramStart"/>
      <w:r w:rsidRPr="00970F62">
        <w:rPr>
          <w:rFonts w:cs="Arial"/>
          <w:color w:val="000000"/>
          <w:sz w:val="24"/>
          <w:szCs w:val="24"/>
          <w:lang w:val="cs-CZ" w:eastAsia="cs-CZ"/>
        </w:rPr>
        <w:t>resp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.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spoločnosti</w:t>
      </w:r>
      <w:proofErr w:type="spellEnd"/>
      <w:proofErr w:type="gramEnd"/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eastAsia="cs-CZ"/>
        </w:rPr>
        <w:t>uvedomuje</w:t>
      </w: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svoje práva v kontexte</w:t>
      </w:r>
      <w:r w:rsidRPr="00970F62">
        <w:rPr>
          <w:rFonts w:cs="Arial"/>
          <w:color w:val="000000"/>
          <w:sz w:val="24"/>
          <w:szCs w:val="24"/>
          <w:lang w:eastAsia="cs-CZ"/>
        </w:rPr>
        <w:t xml:space="preserve"> so zodpovedným</w:t>
      </w: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prístupom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svojim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povinnostiam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prispieva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naplneniu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práv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iných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otvorený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kultúrnej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etnickej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rôznorodosti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má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predpoklady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zainteresovane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sledovať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posudzovať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udalosti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vývoj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verejného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života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zaujímať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k nim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stanoviská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aktívne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podporuje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udržateľnosť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kvality životného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prostredia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zachováva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základné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princípy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fair play,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vnímať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chápať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kultúru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vyjadrovať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nástrojmi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kultúry</w:t>
      </w:r>
      <w:proofErr w:type="spellEnd"/>
      <w:r w:rsidRPr="00970F62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A5065E" w:rsidRPr="00970F62" w:rsidRDefault="00A5065E" w:rsidP="00A5065E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si význam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umenia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kultúrnej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komunikácie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vo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svojom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živote a v </w:t>
      </w:r>
      <w:proofErr w:type="gramStart"/>
      <w:r w:rsidRPr="00970F62">
        <w:rPr>
          <w:rFonts w:cs="Arial"/>
          <w:color w:val="000000"/>
          <w:sz w:val="24"/>
          <w:szCs w:val="24"/>
          <w:lang w:val="cs-CZ" w:eastAsia="cs-CZ"/>
        </w:rPr>
        <w:t>živote</w:t>
      </w:r>
      <w:proofErr w:type="gram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celej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spoločnosti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cení si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rešpektuje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umenie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kultúrne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historické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tradície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správa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kultivovane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primerane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okolnostiam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situáciám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je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tolerantný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a empatický k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prejavom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iných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kultúr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A5065E" w:rsidRPr="00970F62" w:rsidRDefault="00A5065E" w:rsidP="00A5065E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A5065E" w:rsidRPr="00970F62" w:rsidRDefault="00A5065E" w:rsidP="00A5065E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A5065E" w:rsidRPr="00970F62" w:rsidRDefault="00A5065E" w:rsidP="00A5065E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sz w:val="24"/>
          <w:szCs w:val="24"/>
        </w:rPr>
      </w:pPr>
      <w:bookmarkStart w:id="2" w:name="page3"/>
      <w:bookmarkEnd w:id="2"/>
      <w:r w:rsidRPr="00970F62">
        <w:rPr>
          <w:rFonts w:eastAsia="Calibri" w:cs="Arial"/>
          <w:b/>
          <w:bCs/>
          <w:sz w:val="24"/>
          <w:szCs w:val="24"/>
        </w:rPr>
        <w:t>TEMATICKÉ CELKY, OBSAHOVÝ ŠTANDARD, VÝK</w:t>
      </w:r>
      <w:r w:rsidRPr="00970F62">
        <w:rPr>
          <w:rFonts w:eastAsia="Calibri" w:cs="Arial"/>
          <w:b/>
          <w:bCs/>
          <w:sz w:val="24"/>
          <w:szCs w:val="24"/>
          <w:shd w:val="clear" w:color="auto" w:fill="000000" w:themeFill="text1"/>
        </w:rPr>
        <w:t>O</w:t>
      </w:r>
      <w:r w:rsidRPr="00970F62">
        <w:rPr>
          <w:rFonts w:eastAsia="Calibri" w:cs="Arial"/>
          <w:b/>
          <w:bCs/>
          <w:sz w:val="24"/>
          <w:szCs w:val="24"/>
        </w:rPr>
        <w:t>NOVÝ ŠTANDARD</w:t>
      </w:r>
    </w:p>
    <w:p w:rsidR="00A5065E" w:rsidRPr="00970F62" w:rsidRDefault="00A5065E" w:rsidP="00A5065E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contextualSpacing/>
        <w:jc w:val="both"/>
        <w:rPr>
          <w:rFonts w:cs="Arial"/>
          <w:b/>
          <w:sz w:val="24"/>
          <w:szCs w:val="24"/>
        </w:rPr>
      </w:pPr>
      <w:r w:rsidRPr="00970F62">
        <w:rPr>
          <w:rFonts w:cs="Arial"/>
          <w:b/>
          <w:sz w:val="24"/>
          <w:szCs w:val="24"/>
        </w:rPr>
        <w:t>Poznatky z telesnej výchovy a športu</w:t>
      </w:r>
    </w:p>
    <w:p w:rsidR="00A5065E" w:rsidRPr="00970F62" w:rsidRDefault="00A5065E" w:rsidP="00A5065E">
      <w:pPr>
        <w:widowControl w:val="0"/>
        <w:autoSpaceDE w:val="0"/>
        <w:autoSpaceDN w:val="0"/>
        <w:adjustRightInd w:val="0"/>
        <w:ind w:right="10717"/>
        <w:contextualSpacing/>
        <w:jc w:val="both"/>
        <w:rPr>
          <w:rFonts w:cs="Arial"/>
          <w:b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ind w:right="56" w:firstLine="708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V t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lo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hovnom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pacing w:val="2"/>
          <w:sz w:val="24"/>
          <w:szCs w:val="24"/>
        </w:rPr>
        <w:t>o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pacing w:val="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se sú 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 xml:space="preserve">y 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k</w:t>
      </w:r>
      <w:r w:rsidRPr="00970F62">
        <w:rPr>
          <w:rFonts w:cs="Arial"/>
          <w:spacing w:val="3"/>
          <w:sz w:val="24"/>
          <w:szCs w:val="24"/>
        </w:rPr>
        <w:t>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5"/>
          <w:sz w:val="24"/>
          <w:szCs w:val="24"/>
        </w:rPr>
        <w:t>n</w:t>
      </w:r>
      <w:r w:rsidRPr="00970F62">
        <w:rPr>
          <w:rFonts w:cs="Arial"/>
          <w:spacing w:val="-2"/>
          <w:sz w:val="24"/>
          <w:szCs w:val="24"/>
        </w:rPr>
        <w:t>ý</w:t>
      </w:r>
      <w:r w:rsidRPr="00970F62">
        <w:rPr>
          <w:rFonts w:cs="Arial"/>
          <w:sz w:val="24"/>
          <w:szCs w:val="24"/>
        </w:rPr>
        <w:t>m p</w:t>
      </w:r>
      <w:r w:rsidRPr="00970F62">
        <w:rPr>
          <w:rFonts w:cs="Arial"/>
          <w:spacing w:val="-1"/>
          <w:sz w:val="24"/>
          <w:szCs w:val="24"/>
        </w:rPr>
        <w:t>re</w:t>
      </w:r>
      <w:r w:rsidRPr="00970F62">
        <w:rPr>
          <w:rFonts w:cs="Arial"/>
          <w:sz w:val="24"/>
          <w:szCs w:val="24"/>
        </w:rPr>
        <w:t>dpokl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dom uv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2"/>
          <w:sz w:val="24"/>
          <w:szCs w:val="24"/>
        </w:rPr>
        <w:t>o</w:t>
      </w:r>
      <w:r w:rsidRPr="00970F62">
        <w:rPr>
          <w:rFonts w:cs="Arial"/>
          <w:sz w:val="24"/>
          <w:szCs w:val="24"/>
        </w:rPr>
        <w:t>m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l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z w:val="24"/>
          <w:szCs w:val="24"/>
        </w:rPr>
        <w:t>ho osvojov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nia si </w:t>
      </w:r>
      <w:r w:rsidRPr="00970F62">
        <w:rPr>
          <w:rFonts w:cs="Arial"/>
          <w:spacing w:val="2"/>
          <w:sz w:val="24"/>
          <w:szCs w:val="24"/>
        </w:rPr>
        <w:t>p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 xml:space="preserve">inností, 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víj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nia po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s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ho</w:t>
      </w:r>
      <w:r w:rsidRPr="00970F62">
        <w:rPr>
          <w:rFonts w:cs="Arial"/>
          <w:spacing w:val="2"/>
          <w:sz w:val="24"/>
          <w:szCs w:val="24"/>
        </w:rPr>
        <w:t>p</w:t>
      </w:r>
      <w:r w:rsidRPr="00970F62">
        <w:rPr>
          <w:rFonts w:cs="Arial"/>
          <w:sz w:val="24"/>
          <w:szCs w:val="24"/>
        </w:rPr>
        <w:t xml:space="preserve">ností a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ho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 xml:space="preserve">y 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</w:t>
      </w:r>
      <w:r w:rsidRPr="00970F62">
        <w:rPr>
          <w:rFonts w:cs="Arial"/>
          <w:spacing w:val="-1"/>
          <w:sz w:val="24"/>
          <w:szCs w:val="24"/>
        </w:rPr>
        <w:t>ara</w:t>
      </w:r>
      <w:r w:rsidRPr="00970F62">
        <w:rPr>
          <w:rFonts w:cs="Arial"/>
          <w:sz w:val="24"/>
          <w:szCs w:val="24"/>
        </w:rPr>
        <w:t>k</w:t>
      </w:r>
      <w:r w:rsidRPr="00970F62">
        <w:rPr>
          <w:rFonts w:cs="Arial"/>
          <w:spacing w:val="3"/>
          <w:sz w:val="24"/>
          <w:szCs w:val="24"/>
        </w:rPr>
        <w:t>t</w:t>
      </w:r>
      <w:r w:rsidRPr="00970F62">
        <w:rPr>
          <w:rFonts w:cs="Arial"/>
          <w:spacing w:val="-1"/>
          <w:sz w:val="24"/>
          <w:szCs w:val="24"/>
        </w:rPr>
        <w:t>er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a i</w:t>
      </w:r>
      <w:r w:rsidRPr="00970F62">
        <w:rPr>
          <w:rFonts w:cs="Arial"/>
          <w:spacing w:val="5"/>
          <w:sz w:val="24"/>
          <w:szCs w:val="24"/>
        </w:rPr>
        <w:t>n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vl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stností osobnosti. M</w:t>
      </w:r>
      <w:r w:rsidRPr="00970F62">
        <w:rPr>
          <w:rFonts w:cs="Arial"/>
          <w:spacing w:val="-3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jú dôl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3"/>
          <w:sz w:val="24"/>
          <w:szCs w:val="24"/>
        </w:rPr>
        <w:t>t</w:t>
      </w:r>
      <w:r w:rsidRPr="00970F62">
        <w:rPr>
          <w:rFonts w:cs="Arial"/>
          <w:sz w:val="24"/>
          <w:szCs w:val="24"/>
        </w:rPr>
        <w:t xml:space="preserve">ý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m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 xml:space="preserve">i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tv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pacing w:val="2"/>
          <w:sz w:val="24"/>
          <w:szCs w:val="24"/>
        </w:rPr>
        <w:t>r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ní postojov k 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-1"/>
          <w:sz w:val="24"/>
          <w:szCs w:val="24"/>
        </w:rPr>
        <w:t>ra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z w:val="24"/>
          <w:szCs w:val="24"/>
        </w:rPr>
        <w:t xml:space="preserve">mu 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ivotn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z w:val="24"/>
          <w:szCs w:val="24"/>
        </w:rPr>
        <w:t>mu š</w:t>
      </w:r>
      <w:r w:rsidRPr="00970F62">
        <w:rPr>
          <w:rFonts w:cs="Arial"/>
          <w:spacing w:val="3"/>
          <w:sz w:val="24"/>
          <w:szCs w:val="24"/>
        </w:rPr>
        <w:t>t</w:t>
      </w:r>
      <w:r w:rsidRPr="00970F62">
        <w:rPr>
          <w:rFonts w:cs="Arial"/>
          <w:spacing w:val="-7"/>
          <w:sz w:val="24"/>
          <w:szCs w:val="24"/>
        </w:rPr>
        <w:t>ý</w:t>
      </w:r>
      <w:r w:rsidRPr="00970F62">
        <w:rPr>
          <w:rFonts w:cs="Arial"/>
          <w:sz w:val="24"/>
          <w:szCs w:val="24"/>
        </w:rPr>
        <w:t>lu i </w:t>
      </w:r>
      <w:proofErr w:type="spellStart"/>
      <w:r w:rsidRPr="00970F62">
        <w:rPr>
          <w:rFonts w:cs="Arial"/>
          <w:sz w:val="24"/>
          <w:szCs w:val="24"/>
        </w:rPr>
        <w:t>k</w:t>
      </w:r>
      <w:r w:rsidRPr="00970F62">
        <w:rPr>
          <w:rFonts w:cs="Arial"/>
          <w:spacing w:val="-1"/>
          <w:sz w:val="24"/>
          <w:szCs w:val="24"/>
        </w:rPr>
        <w:t>ce</w:t>
      </w:r>
      <w:r w:rsidRPr="00970F62">
        <w:rPr>
          <w:rFonts w:cs="Arial"/>
          <w:sz w:val="24"/>
          <w:szCs w:val="24"/>
        </w:rPr>
        <w:t>lo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ivotn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j</w:t>
      </w:r>
      <w:proofErr w:type="spellEnd"/>
      <w:r w:rsidRPr="00970F62">
        <w:rPr>
          <w:rFonts w:cs="Arial"/>
          <w:sz w:val="24"/>
          <w:szCs w:val="24"/>
        </w:rPr>
        <w:t xml:space="preserve"> po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</w:t>
      </w:r>
      <w:r w:rsidRPr="00970F62">
        <w:rPr>
          <w:rFonts w:cs="Arial"/>
          <w:spacing w:val="2"/>
          <w:sz w:val="24"/>
          <w:szCs w:val="24"/>
        </w:rPr>
        <w:t>o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ktivit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. </w:t>
      </w:r>
      <w:r w:rsidRPr="00970F62">
        <w:rPr>
          <w:rFonts w:cs="Arial"/>
          <w:spacing w:val="1"/>
          <w:sz w:val="24"/>
          <w:szCs w:val="24"/>
        </w:rPr>
        <w:t>S</w:t>
      </w:r>
      <w:r w:rsidRPr="00970F62">
        <w:rPr>
          <w:rFonts w:cs="Arial"/>
          <w:sz w:val="24"/>
          <w:szCs w:val="24"/>
        </w:rPr>
        <w:t>ú podmi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nkou úsp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šn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z w:val="24"/>
          <w:szCs w:val="24"/>
        </w:rPr>
        <w:t xml:space="preserve">ho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>on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nia p</w:t>
      </w:r>
      <w:r w:rsidRPr="00970F62">
        <w:rPr>
          <w:rFonts w:cs="Arial"/>
          <w:spacing w:val="2"/>
          <w:sz w:val="24"/>
          <w:szCs w:val="24"/>
        </w:rPr>
        <w:t>r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kti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pacing w:val="5"/>
          <w:sz w:val="24"/>
          <w:szCs w:val="24"/>
        </w:rPr>
        <w:t>k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 xml:space="preserve">inností. </w:t>
      </w:r>
      <w:r w:rsidRPr="00970F62">
        <w:rPr>
          <w:rFonts w:cs="Arial"/>
          <w:spacing w:val="-1"/>
          <w:sz w:val="24"/>
          <w:szCs w:val="24"/>
        </w:rPr>
        <w:t>De</w:t>
      </w:r>
      <w:r w:rsidRPr="00970F62">
        <w:rPr>
          <w:rFonts w:cs="Arial"/>
          <w:sz w:val="24"/>
          <w:szCs w:val="24"/>
        </w:rPr>
        <w:t xml:space="preserve">lia sa na </w:t>
      </w:r>
      <w:r w:rsidRPr="00970F62">
        <w:rPr>
          <w:rFonts w:cs="Arial"/>
          <w:b/>
          <w:bCs/>
          <w:sz w:val="24"/>
          <w:szCs w:val="24"/>
        </w:rPr>
        <w:t>vš</w:t>
      </w:r>
      <w:r w:rsidRPr="00970F62">
        <w:rPr>
          <w:rFonts w:cs="Arial"/>
          <w:b/>
          <w:bCs/>
          <w:spacing w:val="-1"/>
          <w:sz w:val="24"/>
          <w:szCs w:val="24"/>
        </w:rPr>
        <w:t>e</w:t>
      </w:r>
      <w:r w:rsidRPr="00970F62">
        <w:rPr>
          <w:rFonts w:cs="Arial"/>
          <w:b/>
          <w:bCs/>
          <w:spacing w:val="2"/>
          <w:sz w:val="24"/>
          <w:szCs w:val="24"/>
        </w:rPr>
        <w:t>o</w:t>
      </w:r>
      <w:r w:rsidRPr="00970F62">
        <w:rPr>
          <w:rFonts w:cs="Arial"/>
          <w:b/>
          <w:bCs/>
          <w:spacing w:val="1"/>
          <w:sz w:val="24"/>
          <w:szCs w:val="24"/>
        </w:rPr>
        <w:t>b</w:t>
      </w:r>
      <w:r w:rsidRPr="00970F62">
        <w:rPr>
          <w:rFonts w:cs="Arial"/>
          <w:b/>
          <w:bCs/>
          <w:spacing w:val="-1"/>
          <w:sz w:val="24"/>
          <w:szCs w:val="24"/>
        </w:rPr>
        <w:t>ec</w:t>
      </w:r>
      <w:r w:rsidRPr="00970F62">
        <w:rPr>
          <w:rFonts w:cs="Arial"/>
          <w:b/>
          <w:bCs/>
          <w:spacing w:val="1"/>
          <w:sz w:val="24"/>
          <w:szCs w:val="24"/>
        </w:rPr>
        <w:t>n</w:t>
      </w:r>
      <w:r w:rsidRPr="00970F62">
        <w:rPr>
          <w:rFonts w:cs="Arial"/>
          <w:b/>
          <w:bCs/>
          <w:sz w:val="24"/>
          <w:szCs w:val="24"/>
        </w:rPr>
        <w:t>é a š</w:t>
      </w:r>
      <w:r w:rsidRPr="00970F62">
        <w:rPr>
          <w:rFonts w:cs="Arial"/>
          <w:b/>
          <w:bCs/>
          <w:spacing w:val="1"/>
          <w:sz w:val="24"/>
          <w:szCs w:val="24"/>
        </w:rPr>
        <w:t>p</w:t>
      </w:r>
      <w:r w:rsidRPr="00970F62">
        <w:rPr>
          <w:rFonts w:cs="Arial"/>
          <w:b/>
          <w:bCs/>
          <w:spacing w:val="-1"/>
          <w:sz w:val="24"/>
          <w:szCs w:val="24"/>
        </w:rPr>
        <w:t>ec</w:t>
      </w:r>
      <w:r w:rsidRPr="00970F62">
        <w:rPr>
          <w:rFonts w:cs="Arial"/>
          <w:b/>
          <w:bCs/>
          <w:sz w:val="24"/>
          <w:szCs w:val="24"/>
        </w:rPr>
        <w:t>i</w:t>
      </w:r>
      <w:r w:rsidRPr="00970F62">
        <w:rPr>
          <w:rFonts w:cs="Arial"/>
          <w:b/>
          <w:bCs/>
          <w:spacing w:val="2"/>
          <w:sz w:val="24"/>
          <w:szCs w:val="24"/>
        </w:rPr>
        <w:t>f</w:t>
      </w:r>
      <w:r w:rsidRPr="00970F62">
        <w:rPr>
          <w:rFonts w:cs="Arial"/>
          <w:b/>
          <w:bCs/>
          <w:sz w:val="24"/>
          <w:szCs w:val="24"/>
        </w:rPr>
        <w:t>i</w:t>
      </w:r>
      <w:r w:rsidRPr="00970F62">
        <w:rPr>
          <w:rFonts w:cs="Arial"/>
          <w:b/>
          <w:bCs/>
          <w:spacing w:val="-1"/>
          <w:sz w:val="24"/>
          <w:szCs w:val="24"/>
        </w:rPr>
        <w:t>c</w:t>
      </w:r>
      <w:r w:rsidRPr="00970F62">
        <w:rPr>
          <w:rFonts w:cs="Arial"/>
          <w:b/>
          <w:bCs/>
          <w:spacing w:val="1"/>
          <w:sz w:val="24"/>
          <w:szCs w:val="24"/>
        </w:rPr>
        <w:t>k</w:t>
      </w:r>
      <w:r w:rsidRPr="00970F62">
        <w:rPr>
          <w:rFonts w:cs="Arial"/>
          <w:b/>
          <w:bCs/>
          <w:spacing w:val="-1"/>
          <w:sz w:val="24"/>
          <w:szCs w:val="24"/>
        </w:rPr>
        <w:t>é</w:t>
      </w:r>
      <w:r w:rsidRPr="00970F62">
        <w:rPr>
          <w:rFonts w:cs="Arial"/>
          <w:b/>
          <w:bCs/>
          <w:sz w:val="24"/>
          <w:szCs w:val="24"/>
        </w:rPr>
        <w:t xml:space="preserve">. </w:t>
      </w:r>
      <w:r w:rsidRPr="00970F62">
        <w:rPr>
          <w:rFonts w:cs="Arial"/>
          <w:spacing w:val="1"/>
          <w:sz w:val="24"/>
          <w:szCs w:val="24"/>
        </w:rPr>
        <w:t>Š</w:t>
      </w:r>
      <w:r w:rsidRPr="00970F62">
        <w:rPr>
          <w:rFonts w:cs="Arial"/>
          <w:sz w:val="24"/>
          <w:szCs w:val="24"/>
        </w:rPr>
        <w:t>p</w:t>
      </w:r>
      <w:r w:rsidRPr="00970F62">
        <w:rPr>
          <w:rFonts w:cs="Arial"/>
          <w:spacing w:val="-1"/>
          <w:sz w:val="24"/>
          <w:szCs w:val="24"/>
        </w:rPr>
        <w:t>ec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f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ké 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 xml:space="preserve">y </w:t>
      </w:r>
      <w:r w:rsidRPr="00970F62">
        <w:rPr>
          <w:rFonts w:cs="Arial"/>
          <w:spacing w:val="3"/>
          <w:sz w:val="24"/>
          <w:szCs w:val="24"/>
        </w:rPr>
        <w:t>s</w:t>
      </w:r>
      <w:r w:rsidRPr="00970F62">
        <w:rPr>
          <w:rFonts w:cs="Arial"/>
          <w:sz w:val="24"/>
          <w:szCs w:val="24"/>
        </w:rPr>
        <w:t>a do</w:t>
      </w:r>
      <w:r w:rsidRPr="00970F62">
        <w:rPr>
          <w:rFonts w:cs="Arial"/>
          <w:spacing w:val="3"/>
          <w:sz w:val="24"/>
          <w:szCs w:val="24"/>
        </w:rPr>
        <w:t>t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jú k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z w:val="24"/>
          <w:szCs w:val="24"/>
        </w:rPr>
        <w:t>ho t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m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ti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k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z w:val="24"/>
          <w:szCs w:val="24"/>
        </w:rPr>
        <w:t xml:space="preserve">ho </w:t>
      </w:r>
      <w:r w:rsidRPr="00970F62">
        <w:rPr>
          <w:rFonts w:cs="Arial"/>
          <w:spacing w:val="-1"/>
          <w:sz w:val="24"/>
          <w:szCs w:val="24"/>
        </w:rPr>
        <w:t>ce</w:t>
      </w:r>
      <w:r w:rsidRPr="00970F62">
        <w:rPr>
          <w:rFonts w:cs="Arial"/>
          <w:sz w:val="24"/>
          <w:szCs w:val="24"/>
        </w:rPr>
        <w:t>lku.</w:t>
      </w: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b/>
          <w:bCs/>
          <w:spacing w:val="-2"/>
          <w:sz w:val="24"/>
          <w:szCs w:val="24"/>
        </w:rPr>
        <w:t>K</w:t>
      </w:r>
      <w:r w:rsidRPr="00970F62">
        <w:rPr>
          <w:rFonts w:cs="Arial"/>
          <w:b/>
          <w:bCs/>
          <w:sz w:val="24"/>
          <w:szCs w:val="24"/>
        </w:rPr>
        <w:t>O</w:t>
      </w:r>
      <w:r w:rsidRPr="00970F62">
        <w:rPr>
          <w:rFonts w:cs="Arial"/>
          <w:b/>
          <w:bCs/>
          <w:spacing w:val="1"/>
          <w:sz w:val="24"/>
          <w:szCs w:val="24"/>
        </w:rPr>
        <w:t>M</w:t>
      </w:r>
      <w:r w:rsidRPr="00970F62">
        <w:rPr>
          <w:rFonts w:cs="Arial"/>
          <w:b/>
          <w:bCs/>
          <w:spacing w:val="-3"/>
          <w:sz w:val="24"/>
          <w:szCs w:val="24"/>
        </w:rPr>
        <w:t>P</w:t>
      </w:r>
      <w:r w:rsidRPr="00970F62">
        <w:rPr>
          <w:rFonts w:cs="Arial"/>
          <w:b/>
          <w:bCs/>
          <w:spacing w:val="1"/>
          <w:sz w:val="24"/>
          <w:szCs w:val="24"/>
        </w:rPr>
        <w:t>ETE</w:t>
      </w:r>
      <w:r w:rsidRPr="00970F62">
        <w:rPr>
          <w:rFonts w:cs="Arial"/>
          <w:b/>
          <w:bCs/>
          <w:spacing w:val="-1"/>
          <w:sz w:val="24"/>
          <w:szCs w:val="24"/>
        </w:rPr>
        <w:t>NC</w:t>
      </w:r>
      <w:r w:rsidRPr="00970F62">
        <w:rPr>
          <w:rFonts w:cs="Arial"/>
          <w:b/>
          <w:bCs/>
          <w:sz w:val="24"/>
          <w:szCs w:val="24"/>
        </w:rPr>
        <w:t>IA</w:t>
      </w: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pacing w:val="-3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k vie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s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tliť dôvody pot</w:t>
      </w:r>
      <w:r w:rsidRPr="00970F62">
        <w:rPr>
          <w:rFonts w:cs="Arial"/>
          <w:spacing w:val="-1"/>
          <w:sz w:val="24"/>
          <w:szCs w:val="24"/>
        </w:rPr>
        <w:t>re</w:t>
      </w:r>
      <w:r w:rsidRPr="00970F62">
        <w:rPr>
          <w:rFonts w:cs="Arial"/>
          <w:spacing w:val="5"/>
          <w:sz w:val="24"/>
          <w:szCs w:val="24"/>
        </w:rPr>
        <w:t>b</w:t>
      </w:r>
      <w:r w:rsidRPr="00970F62">
        <w:rPr>
          <w:rFonts w:cs="Arial"/>
          <w:sz w:val="24"/>
          <w:szCs w:val="24"/>
        </w:rPr>
        <w:t xml:space="preserve">y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kon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nia </w:t>
      </w:r>
      <w:r w:rsidRPr="00970F62">
        <w:rPr>
          <w:rFonts w:cs="Arial"/>
          <w:spacing w:val="2"/>
          <w:sz w:val="24"/>
          <w:szCs w:val="24"/>
        </w:rPr>
        <w:t>p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innosti v súvislosti s  o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</w:t>
      </w:r>
      <w:r w:rsidRPr="00970F62">
        <w:rPr>
          <w:rFonts w:cs="Arial"/>
          <w:spacing w:val="-1"/>
          <w:sz w:val="24"/>
          <w:szCs w:val="24"/>
        </w:rPr>
        <w:t>ra</w:t>
      </w:r>
      <w:r w:rsidRPr="00970F62">
        <w:rPr>
          <w:rFonts w:cs="Arial"/>
          <w:sz w:val="24"/>
          <w:szCs w:val="24"/>
        </w:rPr>
        <w:t>nou vl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stn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z w:val="24"/>
          <w:szCs w:val="24"/>
        </w:rPr>
        <w:t xml:space="preserve">o 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-1"/>
          <w:sz w:val="24"/>
          <w:szCs w:val="24"/>
        </w:rPr>
        <w:t>ra</w:t>
      </w:r>
      <w:r w:rsidRPr="00970F62">
        <w:rPr>
          <w:rFonts w:cs="Arial"/>
          <w:sz w:val="24"/>
          <w:szCs w:val="24"/>
        </w:rPr>
        <w:t>vi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. </w:t>
      </w: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pacing w:val="-1"/>
          <w:sz w:val="24"/>
          <w:szCs w:val="24"/>
        </w:rPr>
        <w:lastRenderedPageBreak/>
        <w:t>VÝKON</w:t>
      </w:r>
      <w:r w:rsidRPr="00970F62">
        <w:rPr>
          <w:rFonts w:cs="Arial"/>
          <w:spacing w:val="2"/>
          <w:sz w:val="24"/>
          <w:szCs w:val="24"/>
        </w:rPr>
        <w:t>O</w:t>
      </w:r>
      <w:r w:rsidRPr="00970F62">
        <w:rPr>
          <w:rFonts w:cs="Arial"/>
          <w:spacing w:val="-1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 xml:space="preserve">Ý </w:t>
      </w:r>
      <w:r w:rsidRPr="00970F62">
        <w:rPr>
          <w:rFonts w:cs="Arial"/>
          <w:spacing w:val="1"/>
          <w:sz w:val="24"/>
          <w:szCs w:val="24"/>
        </w:rPr>
        <w:t>Š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-1"/>
          <w:sz w:val="24"/>
          <w:szCs w:val="24"/>
        </w:rPr>
        <w:t>AND</w:t>
      </w:r>
      <w:r w:rsidRPr="00970F62">
        <w:rPr>
          <w:rFonts w:cs="Arial"/>
          <w:spacing w:val="2"/>
          <w:sz w:val="24"/>
          <w:szCs w:val="24"/>
        </w:rPr>
        <w:t>A</w:t>
      </w:r>
      <w:r w:rsidRPr="00970F62">
        <w:rPr>
          <w:rFonts w:cs="Arial"/>
          <w:spacing w:val="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D</w:t>
      </w:r>
    </w:p>
    <w:p w:rsidR="00A5065E" w:rsidRPr="00970F62" w:rsidRDefault="00A5065E" w:rsidP="00A5065E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ť o</w:t>
      </w:r>
      <w:r w:rsidRPr="00970F62">
        <w:rPr>
          <w:rFonts w:cs="Arial"/>
          <w:spacing w:val="2"/>
          <w:sz w:val="24"/>
          <w:szCs w:val="24"/>
        </w:rPr>
        <w:t>r</w:t>
      </w:r>
      <w:r w:rsidRPr="00970F62">
        <w:rPr>
          <w:rFonts w:cs="Arial"/>
          <w:spacing w:val="-2"/>
          <w:sz w:val="24"/>
          <w:szCs w:val="24"/>
        </w:rPr>
        <w:t>g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ni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pacing w:val="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né</w:t>
      </w:r>
      <w:r w:rsidRPr="00970F62">
        <w:rPr>
          <w:rFonts w:cs="Arial"/>
          <w:spacing w:val="-1"/>
          <w:sz w:val="24"/>
          <w:szCs w:val="24"/>
        </w:rPr>
        <w:t xml:space="preserve"> f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pacing w:val="5"/>
          <w:sz w:val="24"/>
          <w:szCs w:val="24"/>
        </w:rPr>
        <w:t>m</w:t>
      </w:r>
      <w:r w:rsidRPr="00970F62">
        <w:rPr>
          <w:rFonts w:cs="Arial"/>
          <w:sz w:val="24"/>
          <w:szCs w:val="24"/>
        </w:rPr>
        <w:t>y t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l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sn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di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ť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s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tliť pot</w:t>
      </w:r>
      <w:r w:rsidRPr="00970F62">
        <w:rPr>
          <w:rFonts w:cs="Arial"/>
          <w:spacing w:val="-1"/>
          <w:sz w:val="24"/>
          <w:szCs w:val="24"/>
        </w:rPr>
        <w:t>re</w:t>
      </w:r>
      <w:r w:rsidRPr="00970F62">
        <w:rPr>
          <w:rFonts w:cs="Arial"/>
          <w:sz w:val="24"/>
          <w:szCs w:val="24"/>
        </w:rPr>
        <w:t xml:space="preserve">bu 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vi</w:t>
      </w:r>
      <w:r w:rsidRPr="00970F62">
        <w:rPr>
          <w:rFonts w:cs="Arial"/>
          <w:spacing w:val="-1"/>
          <w:sz w:val="24"/>
          <w:szCs w:val="24"/>
        </w:rPr>
        <w:t>če</w:t>
      </w:r>
      <w:r w:rsidRPr="00970F62">
        <w:rPr>
          <w:rFonts w:cs="Arial"/>
          <w:sz w:val="24"/>
          <w:szCs w:val="24"/>
        </w:rPr>
        <w:t>nia p</w:t>
      </w:r>
      <w:r w:rsidRPr="00970F62">
        <w:rPr>
          <w:rFonts w:cs="Arial"/>
          <w:spacing w:val="2"/>
          <w:sz w:val="24"/>
          <w:szCs w:val="24"/>
        </w:rPr>
        <w:t>r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d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kon</w:t>
      </w:r>
      <w:r w:rsidRPr="00970F62">
        <w:rPr>
          <w:rFonts w:cs="Arial"/>
          <w:spacing w:val="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ním po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innosti,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dod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ť p</w:t>
      </w:r>
      <w:r w:rsidRPr="00970F62">
        <w:rPr>
          <w:rFonts w:cs="Arial"/>
          <w:spacing w:val="-1"/>
          <w:sz w:val="24"/>
          <w:szCs w:val="24"/>
        </w:rPr>
        <w:t>ra</w:t>
      </w:r>
      <w:r w:rsidRPr="00970F62">
        <w:rPr>
          <w:rFonts w:cs="Arial"/>
          <w:sz w:val="24"/>
          <w:szCs w:val="24"/>
        </w:rPr>
        <w:t>vidlá sp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pacing w:val="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vn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ivotosp</w:t>
      </w:r>
      <w:r w:rsidRPr="00970F62">
        <w:rPr>
          <w:rFonts w:cs="Arial"/>
          <w:spacing w:val="-1"/>
          <w:sz w:val="24"/>
          <w:szCs w:val="24"/>
        </w:rPr>
        <w:t>rá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di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ť posúdiť a di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pacing w:val="-2"/>
          <w:sz w:val="24"/>
          <w:szCs w:val="24"/>
        </w:rPr>
        <w:t>g</w:t>
      </w:r>
      <w:r w:rsidRPr="00970F62">
        <w:rPr>
          <w:rFonts w:cs="Arial"/>
          <w:sz w:val="24"/>
          <w:szCs w:val="24"/>
        </w:rPr>
        <w:t>no</w:t>
      </w:r>
      <w:r w:rsidRPr="00970F62">
        <w:rPr>
          <w:rFonts w:cs="Arial"/>
          <w:spacing w:val="3"/>
          <w:sz w:val="24"/>
          <w:szCs w:val="24"/>
        </w:rPr>
        <w:t>s</w:t>
      </w:r>
      <w:r w:rsidRPr="00970F62">
        <w:rPr>
          <w:rFonts w:cs="Arial"/>
          <w:sz w:val="24"/>
          <w:szCs w:val="24"/>
        </w:rPr>
        <w:t>tikov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ť ú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ov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ň svoj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j po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z w:val="24"/>
          <w:szCs w:val="24"/>
        </w:rPr>
        <w:t>konnosti a t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pacing w:val="3"/>
          <w:sz w:val="24"/>
          <w:szCs w:val="24"/>
        </w:rPr>
        <w:t>l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sn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z w:val="24"/>
          <w:szCs w:val="24"/>
        </w:rPr>
        <w:t xml:space="preserve">ho 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voja pod</w:t>
      </w:r>
      <w:r w:rsidRPr="00970F62">
        <w:rPr>
          <w:rFonts w:cs="Arial"/>
          <w:spacing w:val="1"/>
          <w:sz w:val="24"/>
          <w:szCs w:val="24"/>
        </w:rPr>
        <w:t>ľ</w:t>
      </w:r>
      <w:r w:rsidRPr="00970F62">
        <w:rPr>
          <w:rFonts w:cs="Arial"/>
          <w:sz w:val="24"/>
          <w:szCs w:val="24"/>
        </w:rPr>
        <w:t>a d</w:t>
      </w:r>
      <w:r w:rsidRPr="00970F62">
        <w:rPr>
          <w:rFonts w:cs="Arial"/>
          <w:spacing w:val="1"/>
          <w:sz w:val="24"/>
          <w:szCs w:val="24"/>
        </w:rPr>
        <w:t>a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 n</w:t>
      </w:r>
      <w:r w:rsidRPr="00970F62">
        <w:rPr>
          <w:rFonts w:cs="Arial"/>
          <w:spacing w:val="2"/>
          <w:sz w:val="24"/>
          <w:szCs w:val="24"/>
        </w:rPr>
        <w:t>o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m,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ť</w:t>
      </w:r>
      <w:r w:rsidRPr="00970F62">
        <w:rPr>
          <w:rFonts w:cs="Arial"/>
          <w:spacing w:val="1"/>
          <w:sz w:val="24"/>
          <w:szCs w:val="24"/>
        </w:rPr>
        <w:t xml:space="preserve"> z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kl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dné o</w:t>
      </w:r>
      <w:r w:rsidRPr="00970F62">
        <w:rPr>
          <w:rFonts w:cs="Arial"/>
          <w:spacing w:val="3"/>
          <w:sz w:val="24"/>
          <w:szCs w:val="24"/>
        </w:rPr>
        <w:t>l</w:t>
      </w:r>
      <w:r w:rsidRPr="00970F62">
        <w:rPr>
          <w:rFonts w:cs="Arial"/>
          <w:spacing w:val="-7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mpi</w:t>
      </w:r>
      <w:r w:rsidRPr="00970F62">
        <w:rPr>
          <w:rFonts w:cs="Arial"/>
          <w:spacing w:val="3"/>
          <w:sz w:val="24"/>
          <w:szCs w:val="24"/>
        </w:rPr>
        <w:t>j</w:t>
      </w:r>
      <w:r w:rsidRPr="00970F62">
        <w:rPr>
          <w:rFonts w:cs="Arial"/>
          <w:sz w:val="24"/>
          <w:szCs w:val="24"/>
        </w:rPr>
        <w:t>ské id</w:t>
      </w:r>
      <w:r w:rsidRPr="00970F62">
        <w:rPr>
          <w:rFonts w:cs="Arial"/>
          <w:spacing w:val="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y a</w:t>
      </w:r>
      <w:r w:rsidRPr="00970F62">
        <w:rPr>
          <w:rFonts w:cs="Arial"/>
          <w:spacing w:val="-1"/>
          <w:sz w:val="24"/>
          <w:szCs w:val="24"/>
        </w:rPr>
        <w:t xml:space="preserve"> r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di sa nimi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 xml:space="preserve">o svojom 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iv</w:t>
      </w:r>
      <w:r w:rsidRPr="00970F62">
        <w:rPr>
          <w:rFonts w:cs="Arial"/>
          <w:spacing w:val="-2"/>
          <w:sz w:val="24"/>
          <w:szCs w:val="24"/>
        </w:rPr>
        <w:t>o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di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ť pos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tnúť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 xml:space="preserve">vú </w:t>
      </w:r>
      <w:r w:rsidRPr="00970F62">
        <w:rPr>
          <w:rFonts w:cs="Arial"/>
          <w:spacing w:val="2"/>
          <w:sz w:val="24"/>
          <w:szCs w:val="24"/>
        </w:rPr>
        <w:t>p</w:t>
      </w:r>
      <w:r w:rsidRPr="00970F62">
        <w:rPr>
          <w:rFonts w:cs="Arial"/>
          <w:sz w:val="24"/>
          <w:szCs w:val="24"/>
        </w:rPr>
        <w:t>omoc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i ú</w:t>
      </w:r>
      <w:r w:rsidRPr="00970F62">
        <w:rPr>
          <w:rFonts w:cs="Arial"/>
          <w:spacing w:val="-1"/>
          <w:sz w:val="24"/>
          <w:szCs w:val="24"/>
        </w:rPr>
        <w:t>ra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 xml:space="preserve">e v 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ô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nom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ost</w:t>
      </w:r>
      <w:r w:rsidRPr="00970F62">
        <w:rPr>
          <w:rFonts w:cs="Arial"/>
          <w:spacing w:val="-1"/>
          <w:sz w:val="24"/>
          <w:szCs w:val="24"/>
        </w:rPr>
        <w:t>re</w:t>
      </w:r>
      <w:r w:rsidRPr="00970F62">
        <w:rPr>
          <w:rFonts w:cs="Arial"/>
          <w:sz w:val="24"/>
          <w:szCs w:val="24"/>
        </w:rPr>
        <w:t>dí,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dod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ť b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p</w:t>
      </w:r>
      <w:r w:rsidRPr="00970F62">
        <w:rPr>
          <w:rFonts w:cs="Arial"/>
          <w:spacing w:val="-1"/>
          <w:sz w:val="24"/>
          <w:szCs w:val="24"/>
        </w:rPr>
        <w:t>eč</w:t>
      </w:r>
      <w:r w:rsidRPr="00970F62">
        <w:rPr>
          <w:rFonts w:cs="Arial"/>
          <w:sz w:val="24"/>
          <w:szCs w:val="24"/>
        </w:rPr>
        <w:t xml:space="preserve">nostné  a 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g</w:t>
      </w:r>
      <w:r w:rsidRPr="00970F62">
        <w:rPr>
          <w:rFonts w:cs="Arial"/>
          <w:spacing w:val="3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ni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ké po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5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>y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 xml:space="preserve">i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ko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ní po</w:t>
      </w:r>
      <w:r w:rsidRPr="00970F62">
        <w:rPr>
          <w:rFonts w:cs="Arial"/>
          <w:spacing w:val="5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innosti,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dod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ť </w:t>
      </w:r>
      <w:proofErr w:type="spellStart"/>
      <w:r w:rsidRPr="00970F62">
        <w:rPr>
          <w:rFonts w:cs="Arial"/>
          <w:sz w:val="24"/>
          <w:szCs w:val="24"/>
        </w:rPr>
        <w:t>osvoj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n</w:t>
      </w:r>
      <w:proofErr w:type="spellEnd"/>
      <w:r w:rsidRPr="00970F62">
        <w:rPr>
          <w:rFonts w:cs="Arial"/>
          <w:sz w:val="24"/>
          <w:szCs w:val="24"/>
        </w:rPr>
        <w:t xml:space="preserve"> </w:t>
      </w:r>
      <w:proofErr w:type="spellStart"/>
      <w:r w:rsidRPr="00970F62">
        <w:rPr>
          <w:rFonts w:cs="Arial"/>
          <w:sz w:val="24"/>
          <w:szCs w:val="24"/>
        </w:rPr>
        <w:t>ép</w:t>
      </w:r>
      <w:r w:rsidRPr="00970F62">
        <w:rPr>
          <w:rFonts w:cs="Arial"/>
          <w:spacing w:val="-1"/>
          <w:sz w:val="24"/>
          <w:szCs w:val="24"/>
        </w:rPr>
        <w:t>ra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>idlá</w:t>
      </w:r>
      <w:proofErr w:type="spellEnd"/>
      <w:r w:rsidRPr="00970F62">
        <w:rPr>
          <w:rFonts w:cs="Arial"/>
          <w:sz w:val="24"/>
          <w:szCs w:val="24"/>
        </w:rPr>
        <w:t xml:space="preserve">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 xml:space="preserve">i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kon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ní po</w:t>
      </w:r>
      <w:r w:rsidRPr="00970F62">
        <w:rPr>
          <w:rFonts w:cs="Arial"/>
          <w:spacing w:val="5"/>
          <w:sz w:val="24"/>
          <w:szCs w:val="24"/>
        </w:rPr>
        <w:t>h</w:t>
      </w:r>
      <w:r w:rsidRPr="00970F62">
        <w:rPr>
          <w:rFonts w:cs="Arial"/>
          <w:spacing w:val="-2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inností,</w:t>
      </w:r>
    </w:p>
    <w:p w:rsidR="00A5065E" w:rsidRPr="00970F62" w:rsidRDefault="00A5065E" w:rsidP="00A5065E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pou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ív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ť odbo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nú t</w:t>
      </w:r>
      <w:r w:rsidRPr="00970F62">
        <w:rPr>
          <w:rFonts w:cs="Arial"/>
          <w:spacing w:val="-1"/>
          <w:sz w:val="24"/>
          <w:szCs w:val="24"/>
        </w:rPr>
        <w:t>er</w:t>
      </w:r>
      <w:r w:rsidRPr="00970F62">
        <w:rPr>
          <w:rFonts w:cs="Arial"/>
          <w:sz w:val="24"/>
          <w:szCs w:val="24"/>
        </w:rPr>
        <w:t>minoló</w:t>
      </w:r>
      <w:r w:rsidRPr="00970F62">
        <w:rPr>
          <w:rFonts w:cs="Arial"/>
          <w:spacing w:val="-2"/>
          <w:sz w:val="24"/>
          <w:szCs w:val="24"/>
        </w:rPr>
        <w:t>g</w:t>
      </w:r>
      <w:r w:rsidRPr="00970F62">
        <w:rPr>
          <w:rFonts w:cs="Arial"/>
          <w:sz w:val="24"/>
          <w:szCs w:val="24"/>
        </w:rPr>
        <w:t>iu osvoj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pacing w:val="5"/>
          <w:sz w:val="24"/>
          <w:szCs w:val="24"/>
        </w:rPr>
        <w:t>n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po</w:t>
      </w:r>
      <w:r w:rsidRPr="00970F62">
        <w:rPr>
          <w:rFonts w:cs="Arial"/>
          <w:spacing w:val="5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pacing w:val="2"/>
          <w:sz w:val="24"/>
          <w:szCs w:val="24"/>
        </w:rPr>
        <w:t>b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inností.</w:t>
      </w:r>
    </w:p>
    <w:p w:rsidR="00A5065E" w:rsidRPr="00970F62" w:rsidRDefault="00A5065E" w:rsidP="00A5065E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pacing w:val="-1"/>
          <w:sz w:val="24"/>
          <w:szCs w:val="24"/>
        </w:rPr>
      </w:pP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pacing w:val="-1"/>
          <w:sz w:val="24"/>
          <w:szCs w:val="24"/>
        </w:rPr>
        <w:t>O</w:t>
      </w:r>
      <w:r w:rsidRPr="00970F62">
        <w:rPr>
          <w:rFonts w:cs="Arial"/>
          <w:spacing w:val="-2"/>
          <w:sz w:val="24"/>
          <w:szCs w:val="24"/>
        </w:rPr>
        <w:t>B</w:t>
      </w:r>
      <w:r w:rsidRPr="00970F62">
        <w:rPr>
          <w:rFonts w:cs="Arial"/>
          <w:spacing w:val="1"/>
          <w:sz w:val="24"/>
          <w:szCs w:val="24"/>
        </w:rPr>
        <w:t>S</w:t>
      </w:r>
      <w:r w:rsidRPr="00970F62">
        <w:rPr>
          <w:rFonts w:cs="Arial"/>
          <w:spacing w:val="-1"/>
          <w:sz w:val="24"/>
          <w:szCs w:val="24"/>
        </w:rPr>
        <w:t>AHO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>Ý ST</w:t>
      </w:r>
      <w:r w:rsidRPr="00970F62">
        <w:rPr>
          <w:rFonts w:cs="Arial"/>
          <w:spacing w:val="-1"/>
          <w:sz w:val="24"/>
          <w:szCs w:val="24"/>
        </w:rPr>
        <w:t>AND</w:t>
      </w:r>
      <w:r w:rsidRPr="00970F62">
        <w:rPr>
          <w:rFonts w:cs="Arial"/>
          <w:spacing w:val="2"/>
          <w:sz w:val="24"/>
          <w:szCs w:val="24"/>
        </w:rPr>
        <w:t>A</w:t>
      </w:r>
      <w:r w:rsidRPr="00970F62">
        <w:rPr>
          <w:rFonts w:cs="Arial"/>
          <w:spacing w:val="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D</w:t>
      </w:r>
    </w:p>
    <w:p w:rsidR="00A5065E" w:rsidRPr="00970F62" w:rsidRDefault="00A5065E" w:rsidP="00A5065E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b/>
          <w:bCs/>
          <w:spacing w:val="-1"/>
          <w:sz w:val="24"/>
          <w:szCs w:val="24"/>
        </w:rPr>
        <w:t>V</w:t>
      </w:r>
      <w:r w:rsidRPr="00970F62">
        <w:rPr>
          <w:rFonts w:cs="Arial"/>
          <w:b/>
          <w:bCs/>
          <w:sz w:val="24"/>
          <w:szCs w:val="24"/>
        </w:rPr>
        <w:t>š</w:t>
      </w:r>
      <w:r w:rsidRPr="00970F62">
        <w:rPr>
          <w:rFonts w:cs="Arial"/>
          <w:b/>
          <w:bCs/>
          <w:spacing w:val="-1"/>
          <w:sz w:val="24"/>
          <w:szCs w:val="24"/>
        </w:rPr>
        <w:t>e</w:t>
      </w:r>
      <w:r w:rsidRPr="00970F62">
        <w:rPr>
          <w:rFonts w:cs="Arial"/>
          <w:b/>
          <w:bCs/>
          <w:sz w:val="24"/>
          <w:szCs w:val="24"/>
        </w:rPr>
        <w:t>o</w:t>
      </w:r>
      <w:r w:rsidRPr="00970F62">
        <w:rPr>
          <w:rFonts w:cs="Arial"/>
          <w:b/>
          <w:bCs/>
          <w:spacing w:val="1"/>
          <w:sz w:val="24"/>
          <w:szCs w:val="24"/>
        </w:rPr>
        <w:t>b</w:t>
      </w:r>
      <w:r w:rsidRPr="00970F62">
        <w:rPr>
          <w:rFonts w:cs="Arial"/>
          <w:b/>
          <w:bCs/>
          <w:spacing w:val="-1"/>
          <w:sz w:val="24"/>
          <w:szCs w:val="24"/>
        </w:rPr>
        <w:t>ec</w:t>
      </w:r>
      <w:r w:rsidRPr="00970F62">
        <w:rPr>
          <w:rFonts w:cs="Arial"/>
          <w:b/>
          <w:bCs/>
          <w:spacing w:val="1"/>
          <w:sz w:val="24"/>
          <w:szCs w:val="24"/>
        </w:rPr>
        <w:t>n</w:t>
      </w:r>
      <w:r w:rsidRPr="00970F62">
        <w:rPr>
          <w:rFonts w:cs="Arial"/>
          <w:b/>
          <w:bCs/>
          <w:sz w:val="24"/>
          <w:szCs w:val="24"/>
        </w:rPr>
        <w:t xml:space="preserve">é </w:t>
      </w:r>
      <w:r w:rsidRPr="00970F62">
        <w:rPr>
          <w:rFonts w:cs="Arial"/>
          <w:b/>
          <w:bCs/>
          <w:spacing w:val="1"/>
          <w:sz w:val="24"/>
          <w:szCs w:val="24"/>
        </w:rPr>
        <w:t>p</w:t>
      </w:r>
      <w:r w:rsidRPr="00970F62">
        <w:rPr>
          <w:rFonts w:cs="Arial"/>
          <w:b/>
          <w:bCs/>
          <w:sz w:val="24"/>
          <w:szCs w:val="24"/>
        </w:rPr>
        <w:t>o</w:t>
      </w:r>
      <w:r w:rsidRPr="00970F62">
        <w:rPr>
          <w:rFonts w:cs="Arial"/>
          <w:b/>
          <w:bCs/>
          <w:spacing w:val="-1"/>
          <w:sz w:val="24"/>
          <w:szCs w:val="24"/>
        </w:rPr>
        <w:t>z</w:t>
      </w:r>
      <w:r w:rsidRPr="00970F62">
        <w:rPr>
          <w:rFonts w:cs="Arial"/>
          <w:b/>
          <w:bCs/>
          <w:spacing w:val="1"/>
          <w:sz w:val="24"/>
          <w:szCs w:val="24"/>
        </w:rPr>
        <w:t>n</w:t>
      </w:r>
      <w:r w:rsidRPr="00970F62">
        <w:rPr>
          <w:rFonts w:cs="Arial"/>
          <w:b/>
          <w:bCs/>
          <w:sz w:val="24"/>
          <w:szCs w:val="24"/>
        </w:rPr>
        <w:t>a</w:t>
      </w:r>
      <w:r w:rsidRPr="00970F62">
        <w:rPr>
          <w:rFonts w:cs="Arial"/>
          <w:b/>
          <w:bCs/>
          <w:spacing w:val="-1"/>
          <w:sz w:val="24"/>
          <w:szCs w:val="24"/>
        </w:rPr>
        <w:t>t</w:t>
      </w:r>
      <w:r w:rsidRPr="00970F62">
        <w:rPr>
          <w:rFonts w:cs="Arial"/>
          <w:b/>
          <w:bCs/>
          <w:spacing w:val="1"/>
          <w:sz w:val="24"/>
          <w:szCs w:val="24"/>
        </w:rPr>
        <w:t>k</w:t>
      </w:r>
      <w:r w:rsidRPr="00970F62">
        <w:rPr>
          <w:rFonts w:cs="Arial"/>
          <w:b/>
          <w:bCs/>
          <w:sz w:val="24"/>
          <w:szCs w:val="24"/>
        </w:rPr>
        <w:t>y: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pacing w:val="1"/>
          <w:sz w:val="24"/>
          <w:szCs w:val="24"/>
        </w:rPr>
        <w:t>- z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kl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dné 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 xml:space="preserve">y o </w:t>
      </w:r>
      <w:r w:rsidRPr="00970F62">
        <w:rPr>
          <w:rFonts w:cs="Arial"/>
          <w:spacing w:val="-1"/>
          <w:sz w:val="24"/>
          <w:szCs w:val="24"/>
        </w:rPr>
        <w:t>f</w:t>
      </w:r>
      <w:r w:rsidRPr="00970F62">
        <w:rPr>
          <w:rFonts w:cs="Arial"/>
          <w:spacing w:val="2"/>
          <w:sz w:val="24"/>
          <w:szCs w:val="24"/>
        </w:rPr>
        <w:t>or</w:t>
      </w:r>
      <w:r w:rsidRPr="00970F62">
        <w:rPr>
          <w:rFonts w:cs="Arial"/>
          <w:sz w:val="24"/>
          <w:szCs w:val="24"/>
        </w:rPr>
        <w:t>m</w:t>
      </w:r>
      <w:r w:rsidRPr="00970F62">
        <w:rPr>
          <w:rFonts w:cs="Arial"/>
          <w:spacing w:val="-1"/>
          <w:sz w:val="24"/>
          <w:szCs w:val="24"/>
        </w:rPr>
        <w:t>ác</w:t>
      </w:r>
      <w:r w:rsidRPr="00970F62">
        <w:rPr>
          <w:rFonts w:cs="Arial"/>
          <w:sz w:val="24"/>
          <w:szCs w:val="24"/>
        </w:rPr>
        <w:t>h po</w:t>
      </w:r>
      <w:r w:rsidRPr="00970F62">
        <w:rPr>
          <w:rFonts w:cs="Arial"/>
          <w:spacing w:val="5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ktivi</w:t>
      </w:r>
      <w:r w:rsidRPr="00970F62">
        <w:rPr>
          <w:rFonts w:cs="Arial"/>
          <w:spacing w:val="3"/>
          <w:sz w:val="24"/>
          <w:szCs w:val="24"/>
        </w:rPr>
        <w:t>t</w:t>
      </w:r>
      <w:r w:rsidRPr="00970F62">
        <w:rPr>
          <w:rFonts w:cs="Arial"/>
          <w:sz w:val="24"/>
          <w:szCs w:val="24"/>
        </w:rPr>
        <w:t>y v </w:t>
      </w:r>
      <w:r w:rsidRPr="00970F62">
        <w:rPr>
          <w:rFonts w:cs="Arial"/>
          <w:spacing w:val="-1"/>
          <w:sz w:val="24"/>
          <w:szCs w:val="24"/>
        </w:rPr>
        <w:t>re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ime dňa</w:t>
      </w:r>
      <w:r w:rsidRPr="00970F62">
        <w:rPr>
          <w:rFonts w:cs="Arial"/>
          <w:spacing w:val="-1"/>
          <w:sz w:val="24"/>
          <w:szCs w:val="24"/>
        </w:rPr>
        <w:t xml:space="preserve"> (ra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z w:val="24"/>
          <w:szCs w:val="24"/>
        </w:rPr>
        <w:t>é</w:t>
      </w:r>
      <w:r w:rsidRPr="00970F62">
        <w:rPr>
          <w:rFonts w:cs="Arial"/>
          <w:spacing w:val="-1"/>
          <w:sz w:val="24"/>
          <w:szCs w:val="24"/>
        </w:rPr>
        <w:t xml:space="preserve"> c</w:t>
      </w:r>
      <w:r w:rsidRPr="00970F62">
        <w:rPr>
          <w:rFonts w:cs="Arial"/>
          <w:sz w:val="24"/>
          <w:szCs w:val="24"/>
        </w:rPr>
        <w:t>vi</w:t>
      </w:r>
      <w:r w:rsidRPr="00970F62">
        <w:rPr>
          <w:rFonts w:cs="Arial"/>
          <w:spacing w:val="1"/>
          <w:sz w:val="24"/>
          <w:szCs w:val="24"/>
        </w:rPr>
        <w:t>č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ni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, spont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nna po</w:t>
      </w:r>
      <w:r w:rsidRPr="00970F62">
        <w:rPr>
          <w:rFonts w:cs="Arial"/>
          <w:spacing w:val="5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>á</w:t>
      </w:r>
      <w:r w:rsidRPr="00970F62">
        <w:rPr>
          <w:rFonts w:cs="Arial"/>
          <w:spacing w:val="-1"/>
          <w:sz w:val="24"/>
          <w:szCs w:val="24"/>
        </w:rPr>
        <w:t xml:space="preserve"> a</w:t>
      </w:r>
      <w:r w:rsidRPr="00970F62">
        <w:rPr>
          <w:rFonts w:cs="Arial"/>
          <w:sz w:val="24"/>
          <w:szCs w:val="24"/>
        </w:rPr>
        <w:t>ktivit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, </w:t>
      </w:r>
      <w:r w:rsidRPr="00970F62">
        <w:rPr>
          <w:rFonts w:cs="Arial"/>
          <w:spacing w:val="-1"/>
          <w:sz w:val="24"/>
          <w:szCs w:val="24"/>
        </w:rPr>
        <w:t>rac</w:t>
      </w:r>
      <w:r w:rsidRPr="00970F62">
        <w:rPr>
          <w:rFonts w:cs="Arial"/>
          <w:sz w:val="24"/>
          <w:szCs w:val="24"/>
        </w:rPr>
        <w:t>io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 xml:space="preserve">lne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pacing w:val="2"/>
          <w:sz w:val="24"/>
          <w:szCs w:val="24"/>
        </w:rPr>
        <w:t>u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ív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nie vo</w:t>
      </w:r>
      <w:r w:rsidRPr="00970F62">
        <w:rPr>
          <w:rFonts w:cs="Arial"/>
          <w:spacing w:val="1"/>
          <w:sz w:val="24"/>
          <w:szCs w:val="24"/>
        </w:rPr>
        <w:t>ľ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é</w:t>
      </w:r>
      <w:r w:rsidRPr="00970F62">
        <w:rPr>
          <w:rFonts w:cs="Arial"/>
          <w:sz w:val="24"/>
          <w:szCs w:val="24"/>
        </w:rPr>
        <w:t xml:space="preserve">ho </w:t>
      </w:r>
      <w:r w:rsidRPr="00970F62">
        <w:rPr>
          <w:rFonts w:cs="Arial"/>
          <w:spacing w:val="-1"/>
          <w:sz w:val="24"/>
          <w:szCs w:val="24"/>
        </w:rPr>
        <w:t>ča</w:t>
      </w:r>
      <w:r w:rsidRPr="00970F62">
        <w:rPr>
          <w:rFonts w:cs="Arial"/>
          <w:sz w:val="24"/>
          <w:szCs w:val="24"/>
        </w:rPr>
        <w:t>su a</w:t>
      </w:r>
      <w:r w:rsidRPr="00970F62">
        <w:rPr>
          <w:rFonts w:cs="Arial"/>
          <w:spacing w:val="2"/>
          <w:sz w:val="24"/>
          <w:szCs w:val="24"/>
        </w:rPr>
        <w:t>p</w:t>
      </w:r>
      <w:r w:rsidRPr="00970F62">
        <w:rPr>
          <w:rFonts w:cs="Arial"/>
          <w:sz w:val="24"/>
          <w:szCs w:val="24"/>
        </w:rPr>
        <w:t>od.</w:t>
      </w:r>
      <w:r w:rsidRPr="00970F62">
        <w:rPr>
          <w:rFonts w:cs="Arial"/>
          <w:spacing w:val="-1"/>
          <w:sz w:val="24"/>
          <w:szCs w:val="24"/>
        </w:rPr>
        <w:t>)</w:t>
      </w:r>
      <w:r w:rsidRPr="00970F62">
        <w:rPr>
          <w:rFonts w:cs="Arial"/>
          <w:sz w:val="24"/>
          <w:szCs w:val="24"/>
        </w:rPr>
        <w:t>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úloha</w:t>
      </w:r>
      <w:r w:rsidRPr="00970F62">
        <w:rPr>
          <w:rFonts w:cs="Arial"/>
          <w:spacing w:val="-1"/>
          <w:sz w:val="24"/>
          <w:szCs w:val="24"/>
        </w:rPr>
        <w:t xml:space="preserve"> r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vi</w:t>
      </w:r>
      <w:r w:rsidRPr="00970F62">
        <w:rPr>
          <w:rFonts w:cs="Arial"/>
          <w:spacing w:val="-1"/>
          <w:sz w:val="24"/>
          <w:szCs w:val="24"/>
        </w:rPr>
        <w:t>če</w:t>
      </w:r>
      <w:r w:rsidRPr="00970F62">
        <w:rPr>
          <w:rFonts w:cs="Arial"/>
          <w:sz w:val="24"/>
          <w:szCs w:val="24"/>
        </w:rPr>
        <w:t>nia p</w:t>
      </w:r>
      <w:r w:rsidRPr="00970F62">
        <w:rPr>
          <w:rFonts w:cs="Arial"/>
          <w:spacing w:val="2"/>
          <w:sz w:val="24"/>
          <w:szCs w:val="24"/>
        </w:rPr>
        <w:t>r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d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>on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ním po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inností,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 xml:space="preserve">-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7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m sp</w:t>
      </w:r>
      <w:r w:rsidRPr="00970F62">
        <w:rPr>
          <w:rFonts w:cs="Arial"/>
          <w:spacing w:val="-1"/>
          <w:sz w:val="24"/>
          <w:szCs w:val="24"/>
        </w:rPr>
        <w:t>rá</w:t>
      </w:r>
      <w:r w:rsidRPr="00970F62">
        <w:rPr>
          <w:rFonts w:cs="Arial"/>
          <w:sz w:val="24"/>
          <w:szCs w:val="24"/>
        </w:rPr>
        <w:t>v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z w:val="24"/>
          <w:szCs w:val="24"/>
        </w:rPr>
        <w:t>ivoto</w:t>
      </w:r>
      <w:r w:rsidRPr="00970F62">
        <w:rPr>
          <w:rFonts w:cs="Arial"/>
          <w:spacing w:val="-2"/>
          <w:sz w:val="24"/>
          <w:szCs w:val="24"/>
        </w:rPr>
        <w:t>s</w:t>
      </w:r>
      <w:r w:rsidRPr="00970F62">
        <w:rPr>
          <w:rFonts w:cs="Arial"/>
          <w:sz w:val="24"/>
          <w:szCs w:val="24"/>
        </w:rPr>
        <w:t>p</w:t>
      </w:r>
      <w:r w:rsidRPr="00970F62">
        <w:rPr>
          <w:rFonts w:cs="Arial"/>
          <w:spacing w:val="-1"/>
          <w:sz w:val="24"/>
          <w:szCs w:val="24"/>
        </w:rPr>
        <w:t>rá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>y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e po</w:t>
      </w:r>
      <w:r w:rsidRPr="00970F62">
        <w:rPr>
          <w:rFonts w:cs="Arial"/>
          <w:spacing w:val="5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 xml:space="preserve">ý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>on a n</w:t>
      </w:r>
      <w:r w:rsidRPr="00970F62">
        <w:rPr>
          <w:rFonts w:cs="Arial"/>
          <w:spacing w:val="1"/>
          <w:sz w:val="24"/>
          <w:szCs w:val="24"/>
        </w:rPr>
        <w:t>e</w:t>
      </w:r>
      <w:r w:rsidRPr="00970F62">
        <w:rPr>
          <w:rFonts w:cs="Arial"/>
          <w:spacing w:val="-2"/>
          <w:sz w:val="24"/>
          <w:szCs w:val="24"/>
        </w:rPr>
        <w:t>g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tívne vp</w:t>
      </w:r>
      <w:r w:rsidRPr="00970F62">
        <w:rPr>
          <w:rFonts w:cs="Arial"/>
          <w:spacing w:val="5"/>
          <w:sz w:val="24"/>
          <w:szCs w:val="24"/>
        </w:rPr>
        <w:t>l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 xml:space="preserve">y </w:t>
      </w:r>
      <w:r w:rsidRPr="00970F62">
        <w:rPr>
          <w:rFonts w:cs="Arial"/>
          <w:spacing w:val="2"/>
          <w:sz w:val="24"/>
          <w:szCs w:val="24"/>
        </w:rPr>
        <w:t>f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j</w:t>
      </w:r>
      <w:r w:rsidRPr="00970F62">
        <w:rPr>
          <w:rFonts w:cs="Arial"/>
          <w:spacing w:val="-1"/>
          <w:sz w:val="24"/>
          <w:szCs w:val="24"/>
        </w:rPr>
        <w:t>če</w:t>
      </w:r>
      <w:r w:rsidRPr="00970F62">
        <w:rPr>
          <w:rFonts w:cs="Arial"/>
          <w:sz w:val="24"/>
          <w:szCs w:val="24"/>
        </w:rPr>
        <w:t>ni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, 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lkoholu a 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dov</w:t>
      </w:r>
      <w:r w:rsidRPr="00970F62">
        <w:rPr>
          <w:rFonts w:cs="Arial"/>
          <w:spacing w:val="2"/>
          <w:sz w:val="24"/>
          <w:szCs w:val="24"/>
        </w:rPr>
        <w:t>o</w:t>
      </w:r>
      <w:r w:rsidRPr="00970F62">
        <w:rPr>
          <w:rFonts w:cs="Arial"/>
          <w:sz w:val="24"/>
          <w:szCs w:val="24"/>
        </w:rPr>
        <w:t>l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l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 xml:space="preserve">tok na 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-1"/>
          <w:sz w:val="24"/>
          <w:szCs w:val="24"/>
        </w:rPr>
        <w:t>ra</w:t>
      </w:r>
      <w:r w:rsidRPr="00970F62">
        <w:rPr>
          <w:rFonts w:cs="Arial"/>
          <w:sz w:val="24"/>
          <w:szCs w:val="24"/>
        </w:rPr>
        <w:t>vie a po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 xml:space="preserve">ý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z w:val="24"/>
          <w:szCs w:val="24"/>
        </w:rPr>
        <w:t>kon,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t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l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sné 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pacing w:val="1"/>
          <w:sz w:val="24"/>
          <w:szCs w:val="24"/>
        </w:rPr>
        <w:t>ť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pacing w:val="1"/>
          <w:sz w:val="24"/>
          <w:szCs w:val="24"/>
        </w:rPr>
        <w:t>ž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ni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, m</w:t>
      </w:r>
      <w:r w:rsidRPr="00970F62">
        <w:rPr>
          <w:rFonts w:cs="Arial"/>
          <w:spacing w:val="-1"/>
          <w:sz w:val="24"/>
          <w:szCs w:val="24"/>
        </w:rPr>
        <w:t>era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3"/>
          <w:sz w:val="24"/>
          <w:szCs w:val="24"/>
        </w:rPr>
        <w:t>i</w:t>
      </w:r>
      <w:r w:rsidRPr="00970F62">
        <w:rPr>
          <w:rFonts w:cs="Arial"/>
          <w:sz w:val="24"/>
          <w:szCs w:val="24"/>
        </w:rPr>
        <w:t>e a 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hodno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nie úd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pacing w:val="3"/>
          <w:sz w:val="24"/>
          <w:szCs w:val="24"/>
        </w:rPr>
        <w:t>j</w:t>
      </w:r>
      <w:r w:rsidRPr="00970F62">
        <w:rPr>
          <w:rFonts w:cs="Arial"/>
          <w:sz w:val="24"/>
          <w:szCs w:val="24"/>
        </w:rPr>
        <w:t>ov o pul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ov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-1"/>
          <w:sz w:val="24"/>
          <w:szCs w:val="24"/>
        </w:rPr>
        <w:t>fre</w:t>
      </w:r>
      <w:r w:rsidRPr="00970F62">
        <w:rPr>
          <w:rFonts w:cs="Arial"/>
          <w:sz w:val="24"/>
          <w:szCs w:val="24"/>
        </w:rPr>
        <w:t>kv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ii,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 xml:space="preserve">y o 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voji a di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gnostikov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 xml:space="preserve">ní 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kl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2"/>
          <w:sz w:val="24"/>
          <w:szCs w:val="24"/>
        </w:rPr>
        <w:t>p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3"/>
          <w:sz w:val="24"/>
          <w:szCs w:val="24"/>
        </w:rPr>
        <w:t>s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hopností,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>y o t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l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snom </w:t>
      </w:r>
      <w:r w:rsidRPr="00970F62">
        <w:rPr>
          <w:rFonts w:cs="Arial"/>
          <w:spacing w:val="5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z w:val="24"/>
          <w:szCs w:val="24"/>
        </w:rPr>
        <w:t>ine a j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ho di</w:t>
      </w:r>
      <w:r w:rsidRPr="00970F62">
        <w:rPr>
          <w:rFonts w:cs="Arial"/>
          <w:spacing w:val="1"/>
          <w:sz w:val="24"/>
          <w:szCs w:val="24"/>
        </w:rPr>
        <w:t>a</w:t>
      </w:r>
      <w:r w:rsidRPr="00970F62">
        <w:rPr>
          <w:rFonts w:cs="Arial"/>
          <w:spacing w:val="-2"/>
          <w:sz w:val="24"/>
          <w:szCs w:val="24"/>
        </w:rPr>
        <w:t>g</w:t>
      </w:r>
      <w:r w:rsidRPr="00970F62">
        <w:rPr>
          <w:rFonts w:cs="Arial"/>
          <w:sz w:val="24"/>
          <w:szCs w:val="24"/>
        </w:rPr>
        <w:t>nostikov</w:t>
      </w:r>
      <w:r w:rsidRPr="00970F62">
        <w:rPr>
          <w:rFonts w:cs="Arial"/>
          <w:spacing w:val="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ní,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 xml:space="preserve">- 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pacing w:val="-1"/>
          <w:sz w:val="24"/>
          <w:szCs w:val="24"/>
        </w:rPr>
        <w:t>á</w:t>
      </w:r>
      <w:r w:rsidRPr="00970F62">
        <w:rPr>
          <w:rFonts w:cs="Arial"/>
          <w:sz w:val="24"/>
          <w:szCs w:val="24"/>
        </w:rPr>
        <w:t>kl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dné 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>y z bioló</w:t>
      </w:r>
      <w:r w:rsidRPr="00970F62">
        <w:rPr>
          <w:rFonts w:cs="Arial"/>
          <w:spacing w:val="-2"/>
          <w:sz w:val="24"/>
          <w:szCs w:val="24"/>
        </w:rPr>
        <w:t>g</w:t>
      </w:r>
      <w:r w:rsidRPr="00970F62">
        <w:rPr>
          <w:rFonts w:cs="Arial"/>
          <w:sz w:val="24"/>
          <w:szCs w:val="24"/>
        </w:rPr>
        <w:t xml:space="preserve">ie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lov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ka súvisi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e a ú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inok po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j 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ktivity na v</w:t>
      </w:r>
      <w:r w:rsidRPr="00970F62">
        <w:rPr>
          <w:rFonts w:cs="Arial"/>
          <w:spacing w:val="3"/>
          <w:sz w:val="24"/>
          <w:szCs w:val="24"/>
        </w:rPr>
        <w:t>l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st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z w:val="24"/>
          <w:szCs w:val="24"/>
        </w:rPr>
        <w:t xml:space="preserve">ý </w:t>
      </w:r>
      <w:r w:rsidRPr="00970F62">
        <w:rPr>
          <w:rFonts w:cs="Arial"/>
          <w:spacing w:val="2"/>
          <w:sz w:val="24"/>
          <w:szCs w:val="24"/>
        </w:rPr>
        <w:t>or</w:t>
      </w:r>
      <w:r w:rsidRPr="00970F62">
        <w:rPr>
          <w:rFonts w:cs="Arial"/>
          <w:spacing w:val="-2"/>
          <w:sz w:val="24"/>
          <w:szCs w:val="24"/>
        </w:rPr>
        <w:t>g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ni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mus,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úsp</w:t>
      </w:r>
      <w:r w:rsidRPr="00970F62">
        <w:rPr>
          <w:rFonts w:cs="Arial"/>
          <w:spacing w:val="-1"/>
          <w:sz w:val="24"/>
          <w:szCs w:val="24"/>
        </w:rPr>
        <w:t>ec</w:t>
      </w:r>
      <w:r w:rsidRPr="00970F62">
        <w:rPr>
          <w:rFonts w:cs="Arial"/>
          <w:spacing w:val="5"/>
          <w:sz w:val="24"/>
          <w:szCs w:val="24"/>
        </w:rPr>
        <w:t>h</w:t>
      </w:r>
      <w:r w:rsidRPr="00970F62">
        <w:rPr>
          <w:rFonts w:cs="Arial"/>
          <w:sz w:val="24"/>
          <w:szCs w:val="24"/>
        </w:rPr>
        <w:t>y 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ši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špo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to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ov na</w:t>
      </w:r>
      <w:r w:rsidRPr="00970F62">
        <w:rPr>
          <w:rFonts w:cs="Arial"/>
          <w:spacing w:val="-1"/>
          <w:sz w:val="24"/>
          <w:szCs w:val="24"/>
        </w:rPr>
        <w:t xml:space="preserve"> OH</w:t>
      </w:r>
      <w:r w:rsidRPr="00970F62">
        <w:rPr>
          <w:rFonts w:cs="Arial"/>
          <w:sz w:val="24"/>
          <w:szCs w:val="24"/>
        </w:rPr>
        <w:t>, M</w:t>
      </w:r>
      <w:r w:rsidRPr="00970F62">
        <w:rPr>
          <w:rFonts w:cs="Arial"/>
          <w:spacing w:val="1"/>
          <w:sz w:val="24"/>
          <w:szCs w:val="24"/>
        </w:rPr>
        <w:t>S</w:t>
      </w:r>
      <w:r w:rsidRPr="00970F62">
        <w:rPr>
          <w:rFonts w:cs="Arial"/>
          <w:sz w:val="24"/>
          <w:szCs w:val="24"/>
        </w:rPr>
        <w:t>, ME,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56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-o</w:t>
      </w:r>
      <w:r w:rsidRPr="00970F62">
        <w:rPr>
          <w:rFonts w:cs="Arial"/>
          <w:spacing w:val="3"/>
          <w:sz w:val="24"/>
          <w:szCs w:val="24"/>
        </w:rPr>
        <w:t>l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 xml:space="preserve">mpijská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hova so </w:t>
      </w:r>
      <w:r w:rsidRPr="00970F62">
        <w:rPr>
          <w:rFonts w:cs="Arial"/>
          <w:spacing w:val="-1"/>
          <w:sz w:val="24"/>
          <w:szCs w:val="24"/>
        </w:rPr>
        <w:t>za</w:t>
      </w:r>
      <w:r w:rsidRPr="00970F62">
        <w:rPr>
          <w:rFonts w:cs="Arial"/>
          <w:sz w:val="24"/>
          <w:szCs w:val="24"/>
        </w:rPr>
        <w:t>m</w:t>
      </w:r>
      <w:r w:rsidRPr="00970F62">
        <w:rPr>
          <w:rFonts w:cs="Arial"/>
          <w:spacing w:val="-1"/>
          <w:sz w:val="24"/>
          <w:szCs w:val="24"/>
        </w:rPr>
        <w:t>era</w:t>
      </w:r>
      <w:r w:rsidRPr="00970F62">
        <w:rPr>
          <w:rFonts w:cs="Arial"/>
          <w:sz w:val="24"/>
          <w:szCs w:val="24"/>
        </w:rPr>
        <w:t>ním na 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>y o M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d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in</w:t>
      </w:r>
      <w:r w:rsidRPr="00970F62">
        <w:rPr>
          <w:rFonts w:cs="Arial"/>
          <w:spacing w:val="-1"/>
          <w:sz w:val="24"/>
          <w:szCs w:val="24"/>
        </w:rPr>
        <w:t>ár</w:t>
      </w:r>
      <w:r w:rsidRPr="00970F62">
        <w:rPr>
          <w:rFonts w:cs="Arial"/>
          <w:sz w:val="24"/>
          <w:szCs w:val="24"/>
        </w:rPr>
        <w:t>odnom o</w:t>
      </w:r>
      <w:r w:rsidRPr="00970F62">
        <w:rPr>
          <w:rFonts w:cs="Arial"/>
          <w:spacing w:val="3"/>
          <w:sz w:val="24"/>
          <w:szCs w:val="24"/>
        </w:rPr>
        <w:t>l</w:t>
      </w:r>
      <w:r w:rsidRPr="00970F62">
        <w:rPr>
          <w:rFonts w:cs="Arial"/>
          <w:spacing w:val="-7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mp</w:t>
      </w:r>
      <w:r w:rsidRPr="00970F62">
        <w:rPr>
          <w:rFonts w:cs="Arial"/>
          <w:spacing w:val="3"/>
          <w:sz w:val="24"/>
          <w:szCs w:val="24"/>
        </w:rPr>
        <w:t>i</w:t>
      </w:r>
      <w:r w:rsidRPr="00970F62">
        <w:rPr>
          <w:rFonts w:cs="Arial"/>
          <w:sz w:val="24"/>
          <w:szCs w:val="24"/>
        </w:rPr>
        <w:t xml:space="preserve">jskom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7"/>
          <w:sz w:val="24"/>
          <w:szCs w:val="24"/>
        </w:rPr>
        <w:t>ý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2"/>
          <w:sz w:val="24"/>
          <w:szCs w:val="24"/>
        </w:rPr>
        <w:t>r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, </w:t>
      </w:r>
      <w:r w:rsidRPr="00970F62">
        <w:rPr>
          <w:rFonts w:cs="Arial"/>
          <w:spacing w:val="1"/>
          <w:sz w:val="24"/>
          <w:szCs w:val="24"/>
        </w:rPr>
        <w:t>S</w:t>
      </w:r>
      <w:r w:rsidRPr="00970F62">
        <w:rPr>
          <w:rFonts w:cs="Arial"/>
          <w:sz w:val="24"/>
          <w:szCs w:val="24"/>
        </w:rPr>
        <w:t>lov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nskom o</w:t>
      </w:r>
      <w:r w:rsidRPr="00970F62">
        <w:rPr>
          <w:rFonts w:cs="Arial"/>
          <w:spacing w:val="3"/>
          <w:sz w:val="24"/>
          <w:szCs w:val="24"/>
        </w:rPr>
        <w:t>l</w:t>
      </w:r>
      <w:r w:rsidRPr="00970F62">
        <w:rPr>
          <w:rFonts w:cs="Arial"/>
          <w:spacing w:val="-7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 xml:space="preserve">mpijskom 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z w:val="24"/>
          <w:szCs w:val="24"/>
        </w:rPr>
        <w:t>bo</w:t>
      </w:r>
      <w:r w:rsidRPr="00970F62">
        <w:rPr>
          <w:rFonts w:cs="Arial"/>
          <w:spacing w:val="2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 xml:space="preserve">e </w:t>
      </w:r>
      <w:r w:rsidRPr="00970F62">
        <w:rPr>
          <w:rFonts w:cs="Arial"/>
          <w:spacing w:val="-1"/>
          <w:sz w:val="24"/>
          <w:szCs w:val="24"/>
        </w:rPr>
        <w:t>(</w:t>
      </w:r>
      <w:r w:rsidRPr="00970F62">
        <w:rPr>
          <w:rFonts w:cs="Arial"/>
          <w:sz w:val="24"/>
          <w:szCs w:val="24"/>
        </w:rPr>
        <w:t>po</w:t>
      </w:r>
      <w:r w:rsidRPr="00970F62">
        <w:rPr>
          <w:rFonts w:cs="Arial"/>
          <w:spacing w:val="1"/>
          <w:sz w:val="24"/>
          <w:szCs w:val="24"/>
        </w:rPr>
        <w:t>z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ť j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 xml:space="preserve">ho </w:t>
      </w:r>
      <w:r w:rsidRPr="00970F62">
        <w:rPr>
          <w:rFonts w:cs="Arial"/>
          <w:spacing w:val="3"/>
          <w:sz w:val="24"/>
          <w:szCs w:val="24"/>
        </w:rPr>
        <w:t>s</w:t>
      </w:r>
      <w:r w:rsidRPr="00970F62">
        <w:rPr>
          <w:rFonts w:cs="Arial"/>
          <w:spacing w:val="-7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mboli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z w:val="24"/>
          <w:szCs w:val="24"/>
        </w:rPr>
        <w:t>u</w:t>
      </w:r>
      <w:r w:rsidRPr="00970F62">
        <w:rPr>
          <w:rFonts w:cs="Arial"/>
          <w:spacing w:val="-1"/>
          <w:sz w:val="24"/>
          <w:szCs w:val="24"/>
        </w:rPr>
        <w:t>)</w:t>
      </w:r>
      <w:r w:rsidRPr="00970F62">
        <w:rPr>
          <w:rFonts w:cs="Arial"/>
          <w:sz w:val="24"/>
          <w:szCs w:val="24"/>
        </w:rPr>
        <w:t>, o o</w:t>
      </w:r>
      <w:r w:rsidRPr="00970F62">
        <w:rPr>
          <w:rFonts w:cs="Arial"/>
          <w:spacing w:val="3"/>
          <w:sz w:val="24"/>
          <w:szCs w:val="24"/>
        </w:rPr>
        <w:t>l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z w:val="24"/>
          <w:szCs w:val="24"/>
        </w:rPr>
        <w:t>mpijs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2"/>
          <w:sz w:val="24"/>
          <w:szCs w:val="24"/>
        </w:rPr>
        <w:t>h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pacing w:val="1"/>
          <w:sz w:val="24"/>
          <w:szCs w:val="24"/>
        </w:rPr>
        <w:t>á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h, </w:t>
      </w:r>
      <w:proofErr w:type="spellStart"/>
      <w:r w:rsidRPr="00970F62">
        <w:rPr>
          <w:rFonts w:cs="Arial"/>
          <w:sz w:val="24"/>
          <w:szCs w:val="24"/>
        </w:rPr>
        <w:t>k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l</w:t>
      </w:r>
      <w:r w:rsidRPr="00970F62">
        <w:rPr>
          <w:rFonts w:cs="Arial"/>
          <w:spacing w:val="2"/>
          <w:sz w:val="24"/>
          <w:szCs w:val="24"/>
        </w:rPr>
        <w:t>o</w:t>
      </w:r>
      <w:r w:rsidRPr="00970F62">
        <w:rPr>
          <w:rFonts w:cs="Arial"/>
          <w:sz w:val="24"/>
          <w:szCs w:val="24"/>
        </w:rPr>
        <w:t>k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g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tii</w:t>
      </w:r>
      <w:proofErr w:type="spellEnd"/>
      <w:r w:rsidRPr="00970F62">
        <w:rPr>
          <w:rFonts w:cs="Arial"/>
          <w:sz w:val="24"/>
          <w:szCs w:val="24"/>
        </w:rPr>
        <w:t xml:space="preserve"> a </w:t>
      </w:r>
      <w:proofErr w:type="spellStart"/>
      <w:r w:rsidRPr="00970F62">
        <w:rPr>
          <w:rFonts w:cs="Arial"/>
          <w:spacing w:val="-1"/>
          <w:sz w:val="24"/>
          <w:szCs w:val="24"/>
        </w:rPr>
        <w:t>fa</w:t>
      </w:r>
      <w:r w:rsidRPr="00970F62">
        <w:rPr>
          <w:rFonts w:cs="Arial"/>
          <w:sz w:val="24"/>
          <w:szCs w:val="24"/>
        </w:rPr>
        <w:t>i</w:t>
      </w:r>
      <w:r w:rsidRPr="00970F62">
        <w:rPr>
          <w:rFonts w:cs="Arial"/>
          <w:spacing w:val="2"/>
          <w:sz w:val="24"/>
          <w:szCs w:val="24"/>
        </w:rPr>
        <w:t>r</w:t>
      </w:r>
      <w:r w:rsidRPr="00970F62">
        <w:rPr>
          <w:rFonts w:cs="Arial"/>
          <w:spacing w:val="-1"/>
          <w:sz w:val="24"/>
          <w:szCs w:val="24"/>
        </w:rPr>
        <w:t>-</w:t>
      </w:r>
      <w:r w:rsidRPr="00970F62">
        <w:rPr>
          <w:rFonts w:cs="Arial"/>
          <w:sz w:val="24"/>
          <w:szCs w:val="24"/>
        </w:rPr>
        <w:t>pl</w:t>
      </w:r>
      <w:r w:rsidRPr="00970F62">
        <w:rPr>
          <w:rFonts w:cs="Arial"/>
          <w:spacing w:val="4"/>
          <w:sz w:val="24"/>
          <w:szCs w:val="24"/>
        </w:rPr>
        <w:t>a</w:t>
      </w:r>
      <w:r w:rsidRPr="00970F62">
        <w:rPr>
          <w:rFonts w:cs="Arial"/>
          <w:spacing w:val="-5"/>
          <w:sz w:val="24"/>
          <w:szCs w:val="24"/>
        </w:rPr>
        <w:t>y</w:t>
      </w:r>
      <w:proofErr w:type="spellEnd"/>
      <w:r w:rsidRPr="00970F62">
        <w:rPr>
          <w:rFonts w:cs="Arial"/>
          <w:sz w:val="24"/>
          <w:szCs w:val="24"/>
        </w:rPr>
        <w:t>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vá pomoc p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i d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ob</w:t>
      </w:r>
      <w:r w:rsidRPr="00970F62">
        <w:rPr>
          <w:rFonts w:cs="Arial"/>
          <w:spacing w:val="5"/>
          <w:sz w:val="24"/>
          <w:szCs w:val="24"/>
        </w:rPr>
        <w:t>n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po</w:t>
      </w:r>
      <w:r w:rsidRPr="00970F62">
        <w:rPr>
          <w:rFonts w:cs="Arial"/>
          <w:spacing w:val="-1"/>
          <w:sz w:val="24"/>
          <w:szCs w:val="24"/>
        </w:rPr>
        <w:t>ra</w:t>
      </w:r>
      <w:r w:rsidRPr="00970F62">
        <w:rPr>
          <w:rFonts w:cs="Arial"/>
          <w:sz w:val="24"/>
          <w:szCs w:val="24"/>
        </w:rPr>
        <w:t>n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ni</w:t>
      </w:r>
      <w:r w:rsidRPr="00970F62">
        <w:rPr>
          <w:rFonts w:cs="Arial"/>
          <w:spacing w:val="1"/>
          <w:sz w:val="24"/>
          <w:szCs w:val="24"/>
        </w:rPr>
        <w:t>a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h.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b/>
          <w:bCs/>
          <w:spacing w:val="1"/>
          <w:sz w:val="24"/>
          <w:szCs w:val="24"/>
        </w:rPr>
        <w:t>Šp</w:t>
      </w:r>
      <w:r w:rsidRPr="00970F62">
        <w:rPr>
          <w:rFonts w:cs="Arial"/>
          <w:b/>
          <w:bCs/>
          <w:spacing w:val="-1"/>
          <w:sz w:val="24"/>
          <w:szCs w:val="24"/>
        </w:rPr>
        <w:t>ec</w:t>
      </w:r>
      <w:r w:rsidRPr="00970F62">
        <w:rPr>
          <w:rFonts w:cs="Arial"/>
          <w:b/>
          <w:bCs/>
          <w:sz w:val="24"/>
          <w:szCs w:val="24"/>
        </w:rPr>
        <w:t>i</w:t>
      </w:r>
      <w:r w:rsidRPr="00970F62">
        <w:rPr>
          <w:rFonts w:cs="Arial"/>
          <w:b/>
          <w:bCs/>
          <w:spacing w:val="2"/>
          <w:sz w:val="24"/>
          <w:szCs w:val="24"/>
        </w:rPr>
        <w:t>f</w:t>
      </w:r>
      <w:r w:rsidRPr="00970F62">
        <w:rPr>
          <w:rFonts w:cs="Arial"/>
          <w:b/>
          <w:bCs/>
          <w:sz w:val="24"/>
          <w:szCs w:val="24"/>
        </w:rPr>
        <w:t>i</w:t>
      </w:r>
      <w:r w:rsidRPr="00970F62">
        <w:rPr>
          <w:rFonts w:cs="Arial"/>
          <w:b/>
          <w:bCs/>
          <w:spacing w:val="-1"/>
          <w:sz w:val="24"/>
          <w:szCs w:val="24"/>
        </w:rPr>
        <w:t>c</w:t>
      </w:r>
      <w:r w:rsidRPr="00970F62">
        <w:rPr>
          <w:rFonts w:cs="Arial"/>
          <w:b/>
          <w:bCs/>
          <w:spacing w:val="1"/>
          <w:sz w:val="24"/>
          <w:szCs w:val="24"/>
        </w:rPr>
        <w:t>k</w:t>
      </w:r>
      <w:r w:rsidRPr="00970F62">
        <w:rPr>
          <w:rFonts w:cs="Arial"/>
          <w:b/>
          <w:bCs/>
          <w:sz w:val="24"/>
          <w:szCs w:val="24"/>
        </w:rPr>
        <w:t xml:space="preserve">é </w:t>
      </w:r>
      <w:r w:rsidRPr="00970F62">
        <w:rPr>
          <w:rFonts w:cs="Arial"/>
          <w:b/>
          <w:bCs/>
          <w:spacing w:val="1"/>
          <w:sz w:val="24"/>
          <w:szCs w:val="24"/>
        </w:rPr>
        <w:t>p</w:t>
      </w:r>
      <w:r w:rsidRPr="00970F62">
        <w:rPr>
          <w:rFonts w:cs="Arial"/>
          <w:b/>
          <w:bCs/>
          <w:sz w:val="24"/>
          <w:szCs w:val="24"/>
        </w:rPr>
        <w:t>o</w:t>
      </w:r>
      <w:r w:rsidRPr="00970F62">
        <w:rPr>
          <w:rFonts w:cs="Arial"/>
          <w:b/>
          <w:bCs/>
          <w:spacing w:val="-1"/>
          <w:sz w:val="24"/>
          <w:szCs w:val="24"/>
        </w:rPr>
        <w:t>z</w:t>
      </w:r>
      <w:r w:rsidRPr="00970F62">
        <w:rPr>
          <w:rFonts w:cs="Arial"/>
          <w:b/>
          <w:bCs/>
          <w:spacing w:val="1"/>
          <w:sz w:val="24"/>
          <w:szCs w:val="24"/>
        </w:rPr>
        <w:t>n</w:t>
      </w:r>
      <w:r w:rsidRPr="00970F62">
        <w:rPr>
          <w:rFonts w:cs="Arial"/>
          <w:b/>
          <w:bCs/>
          <w:sz w:val="24"/>
          <w:szCs w:val="24"/>
        </w:rPr>
        <w:t>a</w:t>
      </w:r>
      <w:r w:rsidRPr="00970F62">
        <w:rPr>
          <w:rFonts w:cs="Arial"/>
          <w:b/>
          <w:bCs/>
          <w:spacing w:val="-1"/>
          <w:sz w:val="24"/>
          <w:szCs w:val="24"/>
        </w:rPr>
        <w:t>t</w:t>
      </w:r>
      <w:r w:rsidRPr="00970F62">
        <w:rPr>
          <w:rFonts w:cs="Arial"/>
          <w:b/>
          <w:bCs/>
          <w:spacing w:val="1"/>
          <w:sz w:val="24"/>
          <w:szCs w:val="24"/>
        </w:rPr>
        <w:t>k</w:t>
      </w:r>
      <w:r w:rsidRPr="00970F62">
        <w:rPr>
          <w:rFonts w:cs="Arial"/>
          <w:b/>
          <w:bCs/>
          <w:sz w:val="24"/>
          <w:szCs w:val="24"/>
        </w:rPr>
        <w:t>y: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odbo</w:t>
      </w:r>
      <w:r w:rsidRPr="00970F62">
        <w:rPr>
          <w:rFonts w:cs="Arial"/>
          <w:spacing w:val="-1"/>
          <w:sz w:val="24"/>
          <w:szCs w:val="24"/>
        </w:rPr>
        <w:t>r</w:t>
      </w:r>
      <w:r w:rsidRPr="00970F62">
        <w:rPr>
          <w:rFonts w:cs="Arial"/>
          <w:sz w:val="24"/>
          <w:szCs w:val="24"/>
        </w:rPr>
        <w:t>ná t</w:t>
      </w:r>
      <w:r w:rsidRPr="00970F62">
        <w:rPr>
          <w:rFonts w:cs="Arial"/>
          <w:spacing w:val="-1"/>
          <w:sz w:val="24"/>
          <w:szCs w:val="24"/>
        </w:rPr>
        <w:t>er</w:t>
      </w:r>
      <w:r w:rsidRPr="00970F62">
        <w:rPr>
          <w:rFonts w:cs="Arial"/>
          <w:sz w:val="24"/>
          <w:szCs w:val="24"/>
        </w:rPr>
        <w:t>minol</w:t>
      </w:r>
      <w:r w:rsidRPr="00970F62">
        <w:rPr>
          <w:rFonts w:cs="Arial"/>
          <w:spacing w:val="2"/>
          <w:sz w:val="24"/>
          <w:szCs w:val="24"/>
        </w:rPr>
        <w:t>ó</w:t>
      </w:r>
      <w:r w:rsidRPr="00970F62">
        <w:rPr>
          <w:rFonts w:cs="Arial"/>
          <w:spacing w:val="-2"/>
          <w:sz w:val="24"/>
          <w:szCs w:val="24"/>
        </w:rPr>
        <w:t>g</w:t>
      </w:r>
      <w:r w:rsidRPr="00970F62">
        <w:rPr>
          <w:rFonts w:cs="Arial"/>
          <w:sz w:val="24"/>
          <w:szCs w:val="24"/>
        </w:rPr>
        <w:t>ia vo vš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t</w:t>
      </w:r>
      <w:r w:rsidRPr="00970F62">
        <w:rPr>
          <w:rFonts w:cs="Arial"/>
          <w:spacing w:val="2"/>
          <w:sz w:val="24"/>
          <w:szCs w:val="24"/>
        </w:rPr>
        <w:t>k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T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- t</w:t>
      </w:r>
      <w:r w:rsidRPr="00970F62">
        <w:rPr>
          <w:rFonts w:cs="Arial"/>
          <w:spacing w:val="-1"/>
          <w:sz w:val="24"/>
          <w:szCs w:val="24"/>
        </w:rPr>
        <w:t>ec</w:t>
      </w:r>
      <w:r w:rsidRPr="00970F62">
        <w:rPr>
          <w:rFonts w:cs="Arial"/>
          <w:sz w:val="24"/>
          <w:szCs w:val="24"/>
        </w:rPr>
        <w:t>hnik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, t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z w:val="24"/>
          <w:szCs w:val="24"/>
        </w:rPr>
        <w:t>ktika  a m</w:t>
      </w:r>
      <w:r w:rsidRPr="00970F62">
        <w:rPr>
          <w:rFonts w:cs="Arial"/>
          <w:spacing w:val="-1"/>
          <w:sz w:val="24"/>
          <w:szCs w:val="24"/>
        </w:rPr>
        <w:t>e</w:t>
      </w:r>
      <w:r w:rsidRPr="00970F62">
        <w:rPr>
          <w:rFonts w:cs="Arial"/>
          <w:sz w:val="24"/>
          <w:szCs w:val="24"/>
        </w:rPr>
        <w:t>to</w:t>
      </w:r>
      <w:r w:rsidRPr="00970F62">
        <w:rPr>
          <w:rFonts w:cs="Arial"/>
          <w:spacing w:val="2"/>
          <w:sz w:val="24"/>
          <w:szCs w:val="24"/>
        </w:rPr>
        <w:t>d</w:t>
      </w:r>
      <w:r w:rsidRPr="00970F62">
        <w:rPr>
          <w:rFonts w:cs="Arial"/>
          <w:sz w:val="24"/>
          <w:szCs w:val="24"/>
        </w:rPr>
        <w:t>ika osvojov</w:t>
      </w:r>
      <w:r w:rsidRPr="00970F62">
        <w:rPr>
          <w:rFonts w:cs="Arial"/>
          <w:spacing w:val="-1"/>
          <w:sz w:val="24"/>
          <w:szCs w:val="24"/>
        </w:rPr>
        <w:t>a</w:t>
      </w:r>
      <w:r w:rsidRPr="00970F62">
        <w:rPr>
          <w:rFonts w:cs="Arial"/>
          <w:spacing w:val="2"/>
          <w:sz w:val="24"/>
          <w:szCs w:val="24"/>
        </w:rPr>
        <w:t>n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>h po</w:t>
      </w:r>
      <w:r w:rsidRPr="00970F62">
        <w:rPr>
          <w:rFonts w:cs="Arial"/>
          <w:spacing w:val="5"/>
          <w:sz w:val="24"/>
          <w:szCs w:val="24"/>
        </w:rPr>
        <w:t>h</w:t>
      </w:r>
      <w:r w:rsidRPr="00970F62">
        <w:rPr>
          <w:rFonts w:cs="Arial"/>
          <w:spacing w:val="-5"/>
          <w:sz w:val="24"/>
          <w:szCs w:val="24"/>
        </w:rPr>
        <w:t>y</w:t>
      </w:r>
      <w:r w:rsidRPr="00970F62">
        <w:rPr>
          <w:rFonts w:cs="Arial"/>
          <w:spacing w:val="2"/>
          <w:sz w:val="24"/>
          <w:szCs w:val="24"/>
        </w:rPr>
        <w:t>b</w:t>
      </w:r>
      <w:r w:rsidRPr="00970F62">
        <w:rPr>
          <w:rFonts w:cs="Arial"/>
          <w:sz w:val="24"/>
          <w:szCs w:val="24"/>
        </w:rPr>
        <w:t>o</w:t>
      </w:r>
      <w:r w:rsidRPr="00970F62">
        <w:rPr>
          <w:rFonts w:cs="Arial"/>
          <w:spacing w:val="2"/>
          <w:sz w:val="24"/>
          <w:szCs w:val="24"/>
        </w:rPr>
        <w:t>v</w:t>
      </w:r>
      <w:r w:rsidRPr="00970F62">
        <w:rPr>
          <w:rFonts w:cs="Arial"/>
          <w:spacing w:val="-5"/>
          <w:sz w:val="24"/>
          <w:szCs w:val="24"/>
        </w:rPr>
        <w:t>ý</w:t>
      </w:r>
      <w:r w:rsidRPr="00970F62">
        <w:rPr>
          <w:rFonts w:cs="Arial"/>
          <w:spacing w:val="-1"/>
          <w:sz w:val="24"/>
          <w:szCs w:val="24"/>
        </w:rPr>
        <w:t>c</w:t>
      </w:r>
      <w:r w:rsidRPr="00970F62">
        <w:rPr>
          <w:rFonts w:cs="Arial"/>
          <w:sz w:val="24"/>
          <w:szCs w:val="24"/>
        </w:rPr>
        <w:t xml:space="preserve">h </w:t>
      </w:r>
      <w:r w:rsidRPr="00970F62">
        <w:rPr>
          <w:rFonts w:cs="Arial"/>
          <w:spacing w:val="-1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inností,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  <w:r w:rsidRPr="00970F62">
        <w:rPr>
          <w:rFonts w:cs="Arial"/>
          <w:position w:val="-1"/>
          <w:sz w:val="24"/>
          <w:szCs w:val="24"/>
        </w:rPr>
        <w:t>- p</w:t>
      </w:r>
      <w:r w:rsidRPr="00970F62">
        <w:rPr>
          <w:rFonts w:cs="Arial"/>
          <w:spacing w:val="-1"/>
          <w:position w:val="-1"/>
          <w:sz w:val="24"/>
          <w:szCs w:val="24"/>
        </w:rPr>
        <w:t>ra</w:t>
      </w:r>
      <w:r w:rsidRPr="00970F62">
        <w:rPr>
          <w:rFonts w:cs="Arial"/>
          <w:position w:val="-1"/>
          <w:sz w:val="24"/>
          <w:szCs w:val="24"/>
        </w:rPr>
        <w:t>vidlá sú</w:t>
      </w:r>
      <w:r w:rsidRPr="00970F62">
        <w:rPr>
          <w:rFonts w:cs="Arial"/>
          <w:spacing w:val="1"/>
          <w:position w:val="-1"/>
          <w:sz w:val="24"/>
          <w:szCs w:val="24"/>
        </w:rPr>
        <w:t>ť</w:t>
      </w:r>
      <w:r w:rsidRPr="00970F62">
        <w:rPr>
          <w:rFonts w:cs="Arial"/>
          <w:spacing w:val="-1"/>
          <w:position w:val="-1"/>
          <w:sz w:val="24"/>
          <w:szCs w:val="24"/>
        </w:rPr>
        <w:t>a</w:t>
      </w:r>
      <w:r w:rsidRPr="00970F62">
        <w:rPr>
          <w:rFonts w:cs="Arial"/>
          <w:spacing w:val="1"/>
          <w:position w:val="-1"/>
          <w:sz w:val="24"/>
          <w:szCs w:val="24"/>
        </w:rPr>
        <w:t>ž</w:t>
      </w:r>
      <w:r w:rsidRPr="00970F62">
        <w:rPr>
          <w:rFonts w:cs="Arial"/>
          <w:spacing w:val="-1"/>
          <w:position w:val="-1"/>
          <w:sz w:val="24"/>
          <w:szCs w:val="24"/>
        </w:rPr>
        <w:t>e</w:t>
      </w:r>
      <w:r w:rsidRPr="00970F62">
        <w:rPr>
          <w:rFonts w:cs="Arial"/>
          <w:position w:val="-1"/>
          <w:sz w:val="24"/>
          <w:szCs w:val="24"/>
        </w:rPr>
        <w:t>nia v os</w:t>
      </w:r>
      <w:r w:rsidRPr="00970F62">
        <w:rPr>
          <w:rFonts w:cs="Arial"/>
          <w:spacing w:val="2"/>
          <w:position w:val="-1"/>
          <w:sz w:val="24"/>
          <w:szCs w:val="24"/>
        </w:rPr>
        <w:t>v</w:t>
      </w:r>
      <w:r w:rsidRPr="00970F62">
        <w:rPr>
          <w:rFonts w:cs="Arial"/>
          <w:position w:val="-1"/>
          <w:sz w:val="24"/>
          <w:szCs w:val="24"/>
        </w:rPr>
        <w:t>oj</w:t>
      </w:r>
      <w:r w:rsidRPr="00970F62">
        <w:rPr>
          <w:rFonts w:cs="Arial"/>
          <w:spacing w:val="-1"/>
          <w:position w:val="-1"/>
          <w:sz w:val="24"/>
          <w:szCs w:val="24"/>
        </w:rPr>
        <w:t>e</w:t>
      </w:r>
      <w:r w:rsidRPr="00970F62">
        <w:rPr>
          <w:rFonts w:cs="Arial"/>
          <w:spacing w:val="2"/>
          <w:position w:val="-1"/>
          <w:sz w:val="24"/>
          <w:szCs w:val="24"/>
        </w:rPr>
        <w:t>n</w:t>
      </w:r>
      <w:r w:rsidRPr="00970F62">
        <w:rPr>
          <w:rFonts w:cs="Arial"/>
          <w:spacing w:val="-5"/>
          <w:position w:val="-1"/>
          <w:sz w:val="24"/>
          <w:szCs w:val="24"/>
        </w:rPr>
        <w:t>ý</w:t>
      </w:r>
      <w:r w:rsidRPr="00970F62">
        <w:rPr>
          <w:rFonts w:cs="Arial"/>
          <w:spacing w:val="1"/>
          <w:position w:val="-1"/>
          <w:sz w:val="24"/>
          <w:szCs w:val="24"/>
        </w:rPr>
        <w:t>c</w:t>
      </w:r>
      <w:r w:rsidRPr="00970F62">
        <w:rPr>
          <w:rFonts w:cs="Arial"/>
          <w:position w:val="-1"/>
          <w:sz w:val="24"/>
          <w:szCs w:val="24"/>
        </w:rPr>
        <w:t>h po</w:t>
      </w:r>
      <w:r w:rsidRPr="00970F62">
        <w:rPr>
          <w:rFonts w:cs="Arial"/>
          <w:spacing w:val="5"/>
          <w:position w:val="-1"/>
          <w:sz w:val="24"/>
          <w:szCs w:val="24"/>
        </w:rPr>
        <w:t>h</w:t>
      </w:r>
      <w:r w:rsidRPr="00970F62">
        <w:rPr>
          <w:rFonts w:cs="Arial"/>
          <w:spacing w:val="-5"/>
          <w:position w:val="-1"/>
          <w:sz w:val="24"/>
          <w:szCs w:val="24"/>
        </w:rPr>
        <w:t>y</w:t>
      </w:r>
      <w:r w:rsidRPr="00970F62">
        <w:rPr>
          <w:rFonts w:cs="Arial"/>
          <w:position w:val="-1"/>
          <w:sz w:val="24"/>
          <w:szCs w:val="24"/>
        </w:rPr>
        <w:t>bo</w:t>
      </w:r>
      <w:r w:rsidRPr="00970F62">
        <w:rPr>
          <w:rFonts w:cs="Arial"/>
          <w:spacing w:val="5"/>
          <w:position w:val="-1"/>
          <w:sz w:val="24"/>
          <w:szCs w:val="24"/>
        </w:rPr>
        <w:t>v</w:t>
      </w:r>
      <w:r w:rsidRPr="00970F62">
        <w:rPr>
          <w:rFonts w:cs="Arial"/>
          <w:spacing w:val="-5"/>
          <w:position w:val="-1"/>
          <w:sz w:val="24"/>
          <w:szCs w:val="24"/>
        </w:rPr>
        <w:t>ý</w:t>
      </w:r>
      <w:r w:rsidRPr="00970F62">
        <w:rPr>
          <w:rFonts w:cs="Arial"/>
          <w:spacing w:val="-1"/>
          <w:position w:val="-1"/>
          <w:sz w:val="24"/>
          <w:szCs w:val="24"/>
        </w:rPr>
        <w:t>c</w:t>
      </w:r>
      <w:r w:rsidRPr="00970F62">
        <w:rPr>
          <w:rFonts w:cs="Arial"/>
          <w:position w:val="-1"/>
          <w:sz w:val="24"/>
          <w:szCs w:val="24"/>
        </w:rPr>
        <w:t xml:space="preserve">h </w:t>
      </w:r>
      <w:r w:rsidRPr="00970F62">
        <w:rPr>
          <w:rFonts w:cs="Arial"/>
          <w:spacing w:val="-1"/>
          <w:position w:val="-1"/>
          <w:sz w:val="24"/>
          <w:szCs w:val="24"/>
        </w:rPr>
        <w:t>č</w:t>
      </w:r>
      <w:r w:rsidRPr="00970F62">
        <w:rPr>
          <w:rFonts w:cs="Arial"/>
          <w:position w:val="-1"/>
          <w:sz w:val="24"/>
          <w:szCs w:val="24"/>
        </w:rPr>
        <w:t>i</w:t>
      </w:r>
      <w:r w:rsidRPr="00970F62">
        <w:rPr>
          <w:rFonts w:cs="Arial"/>
          <w:spacing w:val="2"/>
          <w:position w:val="-1"/>
          <w:sz w:val="24"/>
          <w:szCs w:val="24"/>
        </w:rPr>
        <w:t>n</w:t>
      </w:r>
      <w:r w:rsidRPr="00970F62">
        <w:rPr>
          <w:rFonts w:cs="Arial"/>
          <w:position w:val="-1"/>
          <w:sz w:val="24"/>
          <w:szCs w:val="24"/>
        </w:rPr>
        <w:t>nosti</w:t>
      </w:r>
      <w:r w:rsidRPr="00970F62">
        <w:rPr>
          <w:rFonts w:cs="Arial"/>
          <w:spacing w:val="-1"/>
          <w:position w:val="-1"/>
          <w:sz w:val="24"/>
          <w:szCs w:val="24"/>
        </w:rPr>
        <w:t>ac</w:t>
      </w:r>
      <w:r w:rsidRPr="00970F62">
        <w:rPr>
          <w:rFonts w:cs="Arial"/>
          <w:position w:val="-1"/>
          <w:sz w:val="24"/>
          <w:szCs w:val="24"/>
        </w:rPr>
        <w:t xml:space="preserve">h a </w:t>
      </w:r>
      <w:r w:rsidRPr="00970F62">
        <w:rPr>
          <w:rFonts w:cs="Arial"/>
          <w:spacing w:val="1"/>
          <w:position w:val="-1"/>
          <w:sz w:val="24"/>
          <w:szCs w:val="24"/>
        </w:rPr>
        <w:t>z</w:t>
      </w:r>
      <w:r w:rsidRPr="00970F62">
        <w:rPr>
          <w:rFonts w:cs="Arial"/>
          <w:spacing w:val="-1"/>
          <w:position w:val="-1"/>
          <w:sz w:val="24"/>
          <w:szCs w:val="24"/>
        </w:rPr>
        <w:t>á</w:t>
      </w:r>
      <w:r w:rsidRPr="00970F62">
        <w:rPr>
          <w:rFonts w:cs="Arial"/>
          <w:position w:val="-1"/>
          <w:sz w:val="24"/>
          <w:szCs w:val="24"/>
        </w:rPr>
        <w:t>kl</w:t>
      </w:r>
      <w:r w:rsidRPr="00970F62">
        <w:rPr>
          <w:rFonts w:cs="Arial"/>
          <w:spacing w:val="-1"/>
          <w:position w:val="-1"/>
          <w:sz w:val="24"/>
          <w:szCs w:val="24"/>
        </w:rPr>
        <w:t>a</w:t>
      </w:r>
      <w:r w:rsidRPr="00970F62">
        <w:rPr>
          <w:rFonts w:cs="Arial"/>
          <w:position w:val="-1"/>
          <w:sz w:val="24"/>
          <w:szCs w:val="24"/>
        </w:rPr>
        <w:t>dné</w:t>
      </w:r>
      <w:r w:rsidRPr="00970F62">
        <w:rPr>
          <w:rFonts w:cs="Arial"/>
          <w:spacing w:val="-1"/>
          <w:position w:val="-1"/>
          <w:sz w:val="24"/>
          <w:szCs w:val="24"/>
        </w:rPr>
        <w:t xml:space="preserve"> č</w:t>
      </w:r>
      <w:r w:rsidRPr="00970F62">
        <w:rPr>
          <w:rFonts w:cs="Arial"/>
          <w:position w:val="-1"/>
          <w:sz w:val="24"/>
          <w:szCs w:val="24"/>
        </w:rPr>
        <w:t>in</w:t>
      </w:r>
      <w:r w:rsidRPr="00970F62">
        <w:rPr>
          <w:rFonts w:cs="Arial"/>
          <w:spacing w:val="2"/>
          <w:position w:val="-1"/>
          <w:sz w:val="24"/>
          <w:szCs w:val="24"/>
        </w:rPr>
        <w:t>n</w:t>
      </w:r>
      <w:r w:rsidRPr="00970F62">
        <w:rPr>
          <w:rFonts w:cs="Arial"/>
          <w:position w:val="-1"/>
          <w:sz w:val="24"/>
          <w:szCs w:val="24"/>
        </w:rPr>
        <w:t xml:space="preserve">osti </w:t>
      </w:r>
      <w:r w:rsidRPr="00970F62">
        <w:rPr>
          <w:rFonts w:cs="Arial"/>
          <w:spacing w:val="-1"/>
          <w:position w:val="-1"/>
          <w:sz w:val="24"/>
          <w:szCs w:val="24"/>
        </w:rPr>
        <w:t>r</w:t>
      </w:r>
      <w:r w:rsidRPr="00970F62">
        <w:rPr>
          <w:rFonts w:cs="Arial"/>
          <w:position w:val="-1"/>
          <w:sz w:val="24"/>
          <w:szCs w:val="24"/>
        </w:rPr>
        <w:t>o</w:t>
      </w:r>
      <w:r w:rsidRPr="00970F62">
        <w:rPr>
          <w:rFonts w:cs="Arial"/>
          <w:spacing w:val="1"/>
          <w:position w:val="-1"/>
          <w:sz w:val="24"/>
          <w:szCs w:val="24"/>
        </w:rPr>
        <w:t>z</w:t>
      </w:r>
      <w:r w:rsidRPr="00970F62">
        <w:rPr>
          <w:rFonts w:cs="Arial"/>
          <w:position w:val="-1"/>
          <w:sz w:val="24"/>
          <w:szCs w:val="24"/>
        </w:rPr>
        <w:t>hod</w:t>
      </w:r>
      <w:r w:rsidRPr="00970F62">
        <w:rPr>
          <w:rFonts w:cs="Arial"/>
          <w:spacing w:val="-1"/>
          <w:position w:val="-1"/>
          <w:sz w:val="24"/>
          <w:szCs w:val="24"/>
        </w:rPr>
        <w:t>c</w:t>
      </w:r>
      <w:r w:rsidRPr="00970F62">
        <w:rPr>
          <w:rFonts w:cs="Arial"/>
          <w:position w:val="-1"/>
          <w:sz w:val="24"/>
          <w:szCs w:val="24"/>
        </w:rPr>
        <w:t>u.</w:t>
      </w: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430383" w:rsidRPr="00970F62" w:rsidRDefault="00430383" w:rsidP="00430383">
      <w:pPr>
        <w:jc w:val="center"/>
        <w:rPr>
          <w:b/>
          <w:bCs/>
        </w:rPr>
      </w:pPr>
    </w:p>
    <w:p w:rsidR="00430383" w:rsidRPr="00970F62" w:rsidRDefault="00430383" w:rsidP="00430383">
      <w:pPr>
        <w:jc w:val="center"/>
        <w:rPr>
          <w:b/>
          <w:bCs/>
        </w:rPr>
      </w:pPr>
    </w:p>
    <w:p w:rsidR="00430383" w:rsidRPr="00970F62" w:rsidRDefault="00430383" w:rsidP="00430383">
      <w:pPr>
        <w:jc w:val="center"/>
        <w:rPr>
          <w:b/>
          <w:bCs/>
        </w:rPr>
      </w:pPr>
    </w:p>
    <w:p w:rsidR="00430383" w:rsidRPr="00970F62" w:rsidRDefault="00430383" w:rsidP="00430383">
      <w:pPr>
        <w:jc w:val="center"/>
        <w:rPr>
          <w:b/>
          <w:bCs/>
        </w:rPr>
      </w:pPr>
    </w:p>
    <w:p w:rsidR="00430383" w:rsidRPr="00970F62" w:rsidRDefault="00430383" w:rsidP="00430383">
      <w:pPr>
        <w:jc w:val="center"/>
        <w:rPr>
          <w:b/>
          <w:bCs/>
        </w:rPr>
      </w:pPr>
    </w:p>
    <w:p w:rsidR="00430383" w:rsidRPr="00970F62" w:rsidRDefault="00430383" w:rsidP="00430383">
      <w:pPr>
        <w:jc w:val="center"/>
        <w:rPr>
          <w:b/>
          <w:bCs/>
        </w:rPr>
      </w:pPr>
    </w:p>
    <w:p w:rsidR="00430383" w:rsidRPr="00970F62" w:rsidRDefault="00430383" w:rsidP="00430383">
      <w:pPr>
        <w:jc w:val="center"/>
        <w:rPr>
          <w:b/>
          <w:bCs/>
        </w:rPr>
      </w:pPr>
    </w:p>
    <w:p w:rsidR="00430383" w:rsidRPr="00970F62" w:rsidRDefault="00430383" w:rsidP="00430383">
      <w:pPr>
        <w:jc w:val="center"/>
        <w:rPr>
          <w:b/>
          <w:bCs/>
        </w:rPr>
      </w:pPr>
    </w:p>
    <w:p w:rsidR="00430383" w:rsidRPr="00970F62" w:rsidRDefault="00430383" w:rsidP="00430383">
      <w:pPr>
        <w:jc w:val="center"/>
        <w:rPr>
          <w:b/>
          <w:bCs/>
        </w:rPr>
      </w:pPr>
      <w:r w:rsidRPr="00970F62">
        <w:rPr>
          <w:b/>
          <w:bCs/>
        </w:rPr>
        <w:t xml:space="preserve">Rozvrhnutie tematických celkov </w:t>
      </w:r>
    </w:p>
    <w:p w:rsidR="00430383" w:rsidRPr="00970F62" w:rsidRDefault="00430383" w:rsidP="00430383">
      <w:pPr>
        <w:jc w:val="center"/>
      </w:pPr>
      <w:r w:rsidRPr="00970F62">
        <w:t>Určený počet hodín v mesiaci</w:t>
      </w:r>
    </w:p>
    <w:tbl>
      <w:tblPr>
        <w:tblW w:w="7830" w:type="dxa"/>
        <w:tblInd w:w="-15" w:type="dxa"/>
        <w:tblLayout w:type="fixed"/>
        <w:tblLook w:val="0000"/>
      </w:tblPr>
      <w:tblGrid>
        <w:gridCol w:w="1541"/>
        <w:gridCol w:w="506"/>
        <w:gridCol w:w="447"/>
        <w:gridCol w:w="506"/>
        <w:gridCol w:w="565"/>
        <w:gridCol w:w="438"/>
        <w:gridCol w:w="443"/>
        <w:gridCol w:w="502"/>
        <w:gridCol w:w="515"/>
        <w:gridCol w:w="456"/>
        <w:gridCol w:w="1073"/>
        <w:gridCol w:w="838"/>
      </w:tblGrid>
      <w:tr w:rsidR="00430383" w:rsidRPr="00970F62" w:rsidTr="00430383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IX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X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XI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XII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I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II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III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IV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V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VI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  <w:rPr>
                <w:b/>
              </w:rPr>
            </w:pPr>
            <w:r w:rsidRPr="00970F62">
              <w:rPr>
                <w:b/>
              </w:rPr>
              <w:t>Spolu</w:t>
            </w:r>
          </w:p>
        </w:tc>
      </w:tr>
      <w:tr w:rsidR="00430383" w:rsidRPr="00970F62" w:rsidTr="00430383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70F62">
              <w:rPr>
                <w:b/>
                <w:bCs/>
                <w:sz w:val="20"/>
                <w:szCs w:val="20"/>
              </w:rPr>
              <w:t>Úvodné hodiny – poznatky z telesnej kultúry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1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3</w:t>
            </w:r>
          </w:p>
          <w:p w:rsidR="00430383" w:rsidRPr="00970F62" w:rsidRDefault="00430383" w:rsidP="00A60E49">
            <w:pPr>
              <w:jc w:val="center"/>
            </w:pPr>
            <w:r w:rsidRPr="00970F62">
              <w:t>(testov.)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4</w:t>
            </w:r>
          </w:p>
        </w:tc>
      </w:tr>
      <w:tr w:rsidR="00430383" w:rsidRPr="00970F62" w:rsidTr="00430383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</w:rPr>
            </w:pPr>
            <w:r w:rsidRPr="00970F62">
              <w:rPr>
                <w:b/>
                <w:bCs/>
              </w:rPr>
              <w:t>Atletika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6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5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16</w:t>
            </w:r>
          </w:p>
        </w:tc>
      </w:tr>
      <w:tr w:rsidR="00430383" w:rsidRPr="00970F62" w:rsidTr="00430383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</w:rPr>
            </w:pPr>
            <w:r w:rsidRPr="00970F62">
              <w:rPr>
                <w:b/>
              </w:rPr>
              <w:t>Športové hry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7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5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22</w:t>
            </w:r>
          </w:p>
        </w:tc>
      </w:tr>
      <w:tr w:rsidR="00430383" w:rsidRPr="00970F62" w:rsidTr="00430383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</w:rPr>
            </w:pPr>
            <w:r w:rsidRPr="00970F62">
              <w:rPr>
                <w:b/>
                <w:bCs/>
              </w:rPr>
              <w:t>Všeobecná gymnastika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2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12</w:t>
            </w:r>
          </w:p>
        </w:tc>
      </w:tr>
      <w:tr w:rsidR="00430383" w:rsidRPr="00970F62" w:rsidTr="00430383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</w:rPr>
            </w:pPr>
            <w:r w:rsidRPr="00970F62">
              <w:rPr>
                <w:b/>
              </w:rPr>
              <w:t>Výberový tematický celok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4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6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12</w:t>
            </w:r>
          </w:p>
        </w:tc>
      </w:tr>
      <w:tr w:rsidR="00430383" w:rsidRPr="00970F62" w:rsidTr="00430383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</w:rPr>
            </w:pPr>
            <w:r w:rsidRPr="00970F62">
              <w:rPr>
                <w:b/>
              </w:rPr>
              <w:t>Spolu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7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7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6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6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7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6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jc w:val="center"/>
            </w:pPr>
            <w:r w:rsidRPr="00970F62">
              <w:t>66</w:t>
            </w:r>
          </w:p>
        </w:tc>
      </w:tr>
    </w:tbl>
    <w:p w:rsidR="00430383" w:rsidRPr="00970F62" w:rsidRDefault="00430383" w:rsidP="00430383">
      <w:pPr>
        <w:jc w:val="center"/>
      </w:pPr>
    </w:p>
    <w:p w:rsidR="00430383" w:rsidRPr="00970F62" w:rsidRDefault="00430383" w:rsidP="00430383">
      <w:pPr>
        <w:jc w:val="both"/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both"/>
        <w:rPr>
          <w:bCs/>
          <w:sz w:val="28"/>
          <w:szCs w:val="28"/>
        </w:rPr>
      </w:pPr>
    </w:p>
    <w:p w:rsidR="00430383" w:rsidRPr="00970F62" w:rsidRDefault="00430383" w:rsidP="00430383">
      <w:pPr>
        <w:jc w:val="center"/>
        <w:rPr>
          <w:bCs/>
          <w:sz w:val="28"/>
          <w:szCs w:val="28"/>
        </w:rPr>
      </w:pPr>
      <w:r w:rsidRPr="00970F62">
        <w:rPr>
          <w:bCs/>
          <w:sz w:val="28"/>
          <w:szCs w:val="28"/>
        </w:rPr>
        <w:t>OBSAH VZDELÁVANIA</w:t>
      </w:r>
    </w:p>
    <w:tbl>
      <w:tblPr>
        <w:tblW w:w="10348" w:type="dxa"/>
        <w:tblInd w:w="-601" w:type="dxa"/>
        <w:tblLayout w:type="fixed"/>
        <w:tblLook w:val="0000"/>
      </w:tblPr>
      <w:tblGrid>
        <w:gridCol w:w="540"/>
        <w:gridCol w:w="1020"/>
        <w:gridCol w:w="425"/>
        <w:gridCol w:w="2693"/>
        <w:gridCol w:w="1843"/>
        <w:gridCol w:w="1843"/>
        <w:gridCol w:w="1984"/>
      </w:tblGrid>
      <w:tr w:rsidR="00430383" w:rsidRPr="00970F62" w:rsidTr="00430383">
        <w:trPr>
          <w:cantSplit/>
          <w:trHeight w:val="121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430383" w:rsidRPr="00970F62" w:rsidRDefault="00430383" w:rsidP="00A60E49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Mesiac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0383" w:rsidRPr="00970F62" w:rsidRDefault="00430383" w:rsidP="00A60E49">
            <w:pPr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Tematic-ký</w:t>
            </w:r>
            <w:proofErr w:type="spellEnd"/>
            <w:r w:rsidRPr="00970F62">
              <w:rPr>
                <w:sz w:val="16"/>
                <w:szCs w:val="16"/>
              </w:rPr>
              <w:t xml:space="preserve"> celok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0383" w:rsidRPr="00970F62" w:rsidRDefault="00430383" w:rsidP="00A60E49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Hodina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0383" w:rsidRPr="00970F62" w:rsidRDefault="00430383" w:rsidP="00A60E4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Obsahový štandard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0383" w:rsidRPr="00970F62" w:rsidRDefault="00430383" w:rsidP="00A60E4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Výkonový štandard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0383" w:rsidRPr="00970F62" w:rsidRDefault="00430383" w:rsidP="00A60E4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Ciele a kompetencie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383" w:rsidRPr="00970F62" w:rsidRDefault="00430383" w:rsidP="00A60E4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Prierezové témy</w:t>
            </w:r>
          </w:p>
          <w:p w:rsidR="00430383" w:rsidRPr="00970F62" w:rsidRDefault="00430383" w:rsidP="00A60E49">
            <w:pPr>
              <w:jc w:val="center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ENV, OSR, MKV, OŽZ</w:t>
            </w:r>
          </w:p>
        </w:tc>
      </w:tr>
      <w:tr w:rsidR="00430383" w:rsidRPr="00970F62" w:rsidTr="00430383">
        <w:trPr>
          <w:trHeight w:val="4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IX.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Poznatky z telesnej kultúry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Atletika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1.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2.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6.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contextualSpacing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Úvod, zásady bezpečnosti, </w:t>
            </w:r>
            <w:proofErr w:type="spellStart"/>
            <w:r w:rsidRPr="00970F62">
              <w:rPr>
                <w:sz w:val="16"/>
                <w:szCs w:val="16"/>
              </w:rPr>
              <w:t>Antropometrické</w:t>
            </w:r>
            <w:proofErr w:type="spellEnd"/>
            <w:r w:rsidRPr="00970F62">
              <w:rPr>
                <w:sz w:val="16"/>
                <w:szCs w:val="16"/>
              </w:rPr>
              <w:t xml:space="preserve"> merania, váženie, meranie, poradové cvičenia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Technika behu, bežecká abeceda, </w:t>
            </w:r>
            <w:proofErr w:type="spellStart"/>
            <w:r w:rsidRPr="00970F62">
              <w:rPr>
                <w:sz w:val="16"/>
                <w:szCs w:val="16"/>
              </w:rPr>
              <w:t>šľapavý</w:t>
            </w:r>
            <w:proofErr w:type="spellEnd"/>
            <w:r w:rsidRPr="00970F62">
              <w:rPr>
                <w:sz w:val="16"/>
                <w:szCs w:val="16"/>
              </w:rPr>
              <w:t xml:space="preserve"> a švihový beh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Technika nízkeho, polovysokého a vysokého štartu, štarty s handicapom, beh v zákrute, Štafetový beh, beh na 60m (K)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beh na 300 m (K)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,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Vytrvalostný beh 800 m (K).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Skok do diaľky; skoky z krátkeho rozbehu, dôraz na uzlovú fázu, ) skoky cez prekážku, dôraz na let, skoky z plného rozbehu ( (K)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Hod kriketovou loptičkou - beh s loptičkou so zaraďovaním krížneho kroku, hody z miesta, hody z plného rozbehu (K), nácvik vrhu guľou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dodržiava </w:t>
            </w:r>
            <w:r w:rsidRPr="00970F62">
              <w:rPr>
                <w:sz w:val="16"/>
                <w:szCs w:val="16"/>
              </w:rPr>
              <w:t>bezpečnostné a hygienické požiadavky pri vykonávaní pohybovej činnosti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poskytnúť </w:t>
            </w:r>
            <w:r w:rsidRPr="00970F62">
              <w:rPr>
                <w:sz w:val="16"/>
                <w:szCs w:val="16"/>
              </w:rPr>
              <w:t>prvú pomoc pri drobných poraneniach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pozná</w:t>
            </w:r>
            <w:r w:rsidRPr="00970F62">
              <w:rPr>
                <w:sz w:val="16"/>
                <w:szCs w:val="16"/>
              </w:rPr>
              <w:t xml:space="preserve"> význam rozcvičenia a vie sa aktívne zapojiť do jeho vedenia,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sa vie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orientovať</w:t>
            </w:r>
            <w:r w:rsidRPr="00970F62">
              <w:rPr>
                <w:sz w:val="16"/>
                <w:szCs w:val="16"/>
              </w:rPr>
              <w:t xml:space="preserve"> v základných atletických disciplínach, charakterizovať ich a prakticky demonštrovať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pStyle w:val="Podtitul"/>
              <w:snapToGrid w:val="0"/>
              <w:jc w:val="left"/>
              <w:rPr>
                <w:rFonts w:asciiTheme="minorHAnsi" w:hAnsiTheme="minorHAnsi"/>
                <w:b w:val="0"/>
                <w:bCs/>
                <w:sz w:val="16"/>
                <w:szCs w:val="16"/>
              </w:rPr>
            </w:pPr>
            <w:r w:rsidRPr="00970F62">
              <w:rPr>
                <w:rFonts w:asciiTheme="minorHAnsi" w:hAnsiTheme="minorHAnsi"/>
                <w:b w:val="0"/>
                <w:bCs/>
                <w:sz w:val="16"/>
                <w:szCs w:val="16"/>
              </w:rPr>
              <w:t>Žiak vie</w:t>
            </w:r>
            <w:r w:rsidRPr="00970F62">
              <w:rPr>
                <w:rFonts w:asciiTheme="minorHAnsi" w:hAnsiTheme="minorHAnsi"/>
                <w:b w:val="0"/>
                <w:sz w:val="16"/>
                <w:szCs w:val="16"/>
              </w:rPr>
              <w:t xml:space="preserve"> </w:t>
            </w:r>
            <w:r w:rsidRPr="00970F62">
              <w:rPr>
                <w:rFonts w:asciiTheme="minorHAnsi" w:hAnsiTheme="minorHAnsi"/>
                <w:b w:val="0"/>
                <w:bCs/>
                <w:sz w:val="16"/>
                <w:szCs w:val="16"/>
              </w:rPr>
              <w:t>vysvetliť dôvody potreby vykonávania pohybovej činnosti v súvislosti s  ochranou vlastného zdravia.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Žiak vie využívať základné atletické </w:t>
            </w:r>
            <w:proofErr w:type="spellStart"/>
            <w:r w:rsidRPr="00970F62">
              <w:rPr>
                <w:sz w:val="16"/>
                <w:szCs w:val="16"/>
              </w:rPr>
              <w:t>lokomócie</w:t>
            </w:r>
            <w:proofErr w:type="spellEnd"/>
            <w:r w:rsidRPr="00970F62">
              <w:rPr>
                <w:sz w:val="16"/>
                <w:szCs w:val="16"/>
              </w:rPr>
              <w:t xml:space="preserve"> pri udržiavaní a zvyšovaní svojej telesnej zdatnosti a uplatňuje získané vedomosti, zručnosti a návyky v každodennom živote.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OŹZ: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pomenovať </w:t>
            </w:r>
            <w:r w:rsidRPr="00970F62">
              <w:rPr>
                <w:sz w:val="16"/>
                <w:szCs w:val="16"/>
              </w:rPr>
              <w:t>negatívne vplyvy fajčenia , alkoholu a drog na zdravie a pohybový výkon žiaka.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rozvíjaním vytrvalosti prispieva </w:t>
            </w:r>
            <w:r w:rsidRPr="00970F62">
              <w:rPr>
                <w:sz w:val="16"/>
                <w:szCs w:val="16"/>
              </w:rPr>
              <w:t>k svojmu upevneniu zdravia</w:t>
            </w:r>
          </w:p>
        </w:tc>
      </w:tr>
      <w:tr w:rsidR="00430383" w:rsidRPr="00970F62" w:rsidTr="00430383">
        <w:trPr>
          <w:trHeight w:val="2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X.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Športové hry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Basketbal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8.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9.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10.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11.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12.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13.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14.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lastRenderedPageBreak/>
              <w:t>HČJ-Dribling</w:t>
            </w:r>
            <w:proofErr w:type="spellEnd"/>
            <w:r w:rsidRPr="00970F62">
              <w:rPr>
                <w:sz w:val="16"/>
                <w:szCs w:val="16"/>
              </w:rPr>
              <w:t xml:space="preserve"> - na mieste, v pohybe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- so zmenou smeru a rýchlosti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HČJ-Prihrávky</w:t>
            </w:r>
            <w:proofErr w:type="spellEnd"/>
            <w:r w:rsidRPr="00970F62">
              <w:rPr>
                <w:sz w:val="16"/>
                <w:szCs w:val="16"/>
              </w:rPr>
              <w:t xml:space="preserve"> – jednou, dvoma rukami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HČJ-Prihrávky</w:t>
            </w:r>
            <w:proofErr w:type="spellEnd"/>
            <w:r w:rsidRPr="00970F62">
              <w:rPr>
                <w:sz w:val="16"/>
                <w:szCs w:val="16"/>
              </w:rPr>
              <w:t xml:space="preserve"> – na stojaceho a hráča v pohybe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HČJ-Streľba</w:t>
            </w:r>
            <w:proofErr w:type="spellEnd"/>
            <w:r w:rsidRPr="00970F62">
              <w:rPr>
                <w:sz w:val="16"/>
                <w:szCs w:val="16"/>
              </w:rPr>
              <w:t xml:space="preserve"> – z miesta, po </w:t>
            </w:r>
            <w:proofErr w:type="spellStart"/>
            <w:r w:rsidRPr="00970F62">
              <w:rPr>
                <w:sz w:val="16"/>
                <w:szCs w:val="16"/>
              </w:rPr>
              <w:t>dvojtakte</w:t>
            </w:r>
            <w:proofErr w:type="spellEnd"/>
            <w:r w:rsidRPr="00970F62">
              <w:rPr>
                <w:sz w:val="16"/>
                <w:szCs w:val="16"/>
              </w:rPr>
              <w:t>, po prihrávke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Herné kombinácie</w:t>
            </w:r>
          </w:p>
          <w:p w:rsidR="00430383" w:rsidRPr="00970F62" w:rsidRDefault="00430383" w:rsidP="00430383">
            <w:pPr>
              <w:numPr>
                <w:ilvl w:val="0"/>
                <w:numId w:val="27"/>
              </w:num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útočná: v početnej prevahe, "hoď a bež"(</w:t>
            </w:r>
            <w:proofErr w:type="spellStart"/>
            <w:r w:rsidRPr="00970F62">
              <w:rPr>
                <w:sz w:val="16"/>
                <w:szCs w:val="16"/>
              </w:rPr>
              <w:t>L-únik</w:t>
            </w:r>
            <w:proofErr w:type="spellEnd"/>
            <w:r w:rsidRPr="00970F62">
              <w:rPr>
                <w:sz w:val="16"/>
                <w:szCs w:val="16"/>
              </w:rPr>
              <w:t>)</w:t>
            </w:r>
          </w:p>
          <w:p w:rsidR="00430383" w:rsidRPr="00970F62" w:rsidRDefault="00430383" w:rsidP="00430383">
            <w:pPr>
              <w:numPr>
                <w:ilvl w:val="0"/>
                <w:numId w:val="27"/>
              </w:num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obranná: založená na preklzávaní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Herné systémy - útočné, obranné postavenie, osobná obrana - na vlastnej polovici, na súperovej polovici.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Hra s upravenými pravidlami – na 10 prihrávok, hra bez krokov, hra s </w:t>
            </w:r>
            <w:proofErr w:type="spellStart"/>
            <w:r w:rsidRPr="00970F62">
              <w:rPr>
                <w:sz w:val="16"/>
                <w:szCs w:val="16"/>
              </w:rPr>
              <w:t>driblingom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vie</w:t>
            </w:r>
            <w:r w:rsidRPr="00970F62">
              <w:rPr>
                <w:sz w:val="16"/>
                <w:szCs w:val="16"/>
              </w:rPr>
              <w:t xml:space="preserve"> správne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pomenovať, popísať,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prakticky ukázať,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 hre uplatniť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techniku základných herných činností </w:t>
            </w:r>
            <w:r w:rsidRPr="00970F62">
              <w:rPr>
                <w:sz w:val="16"/>
                <w:szCs w:val="16"/>
              </w:rPr>
              <w:lastRenderedPageBreak/>
              <w:t xml:space="preserve">jednotlivca a využiť herné kombinácie a systémy.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vysvetliť </w:t>
            </w:r>
            <w:r w:rsidRPr="00970F62">
              <w:rPr>
                <w:sz w:val="16"/>
                <w:szCs w:val="16"/>
              </w:rPr>
              <w:t>základné pravidlá hry na 10 prihrávok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Žiak v športovej hre basketbal dosahuje takú úroveň osvojenia herných činností jednotlivca, herných kombinácií a systémov, že je schopný hrať stretnutie podľa pravidiel.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>OSR: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rozvíja </w:t>
            </w:r>
            <w:r w:rsidRPr="00970F62">
              <w:rPr>
                <w:sz w:val="16"/>
                <w:szCs w:val="16"/>
              </w:rPr>
              <w:t xml:space="preserve">schopnosť </w:t>
            </w:r>
            <w:proofErr w:type="spellStart"/>
            <w:r w:rsidRPr="00970F62">
              <w:rPr>
                <w:sz w:val="16"/>
                <w:szCs w:val="16"/>
              </w:rPr>
              <w:t>sebaorganizácie</w:t>
            </w:r>
            <w:proofErr w:type="spellEnd"/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dokáže </w:t>
            </w:r>
            <w:r w:rsidRPr="00970F62">
              <w:rPr>
                <w:sz w:val="16"/>
                <w:szCs w:val="16"/>
              </w:rPr>
              <w:t xml:space="preserve">tolerovať iných, prejavuje </w:t>
            </w:r>
            <w:r w:rsidRPr="00970F62">
              <w:rPr>
                <w:sz w:val="16"/>
                <w:szCs w:val="16"/>
              </w:rPr>
              <w:lastRenderedPageBreak/>
              <w:t>demokratický prístup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OSR: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dokáže </w:t>
            </w:r>
            <w:r w:rsidRPr="00970F62">
              <w:rPr>
                <w:sz w:val="16"/>
                <w:szCs w:val="16"/>
              </w:rPr>
              <w:t>uplatniť v živote asertívne správanie</w:t>
            </w:r>
          </w:p>
        </w:tc>
      </w:tr>
      <w:tr w:rsidR="00430383" w:rsidRPr="00970F62" w:rsidTr="00430383">
        <w:trPr>
          <w:trHeight w:val="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XI.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Atletika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 xml:space="preserve">Základy </w:t>
            </w:r>
            <w:proofErr w:type="spellStart"/>
            <w:r w:rsidRPr="00970F62">
              <w:rPr>
                <w:b/>
                <w:sz w:val="16"/>
                <w:szCs w:val="16"/>
              </w:rPr>
              <w:t>gymnastic-kých</w:t>
            </w:r>
            <w:proofErr w:type="spellEnd"/>
            <w:r w:rsidRPr="00970F62">
              <w:rPr>
                <w:b/>
                <w:sz w:val="16"/>
                <w:szCs w:val="16"/>
              </w:rPr>
              <w:t xml:space="preserve"> športov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15.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16.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17.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18.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19.</w:t>
            </w: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20.</w:t>
            </w: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ind w:left="708" w:hanging="708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21. 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Osvojené poznatky - základné pravidlá, terminológia, výkon v hre. Zápasy družstiev (K)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 </w:t>
            </w:r>
            <w:r w:rsidRPr="00970F62">
              <w:rPr>
                <w:b/>
                <w:sz w:val="16"/>
                <w:szCs w:val="16"/>
              </w:rPr>
              <w:t>Skok do výšky</w:t>
            </w:r>
            <w:r w:rsidRPr="00970F62">
              <w:rPr>
                <w:b/>
                <w:i/>
                <w:sz w:val="16"/>
                <w:szCs w:val="16"/>
              </w:rPr>
              <w:t xml:space="preserve"> – </w:t>
            </w:r>
            <w:r w:rsidRPr="00970F62">
              <w:rPr>
                <w:sz w:val="16"/>
                <w:szCs w:val="16"/>
              </w:rPr>
              <w:t xml:space="preserve">(beh po kružnici, s naznačovaním odrazu na každý 3. krok, rozbeh a odraz na </w:t>
            </w:r>
            <w:proofErr w:type="spellStart"/>
            <w:r w:rsidRPr="00970F62">
              <w:rPr>
                <w:sz w:val="16"/>
                <w:szCs w:val="16"/>
              </w:rPr>
              <w:t>flop</w:t>
            </w:r>
            <w:proofErr w:type="spellEnd"/>
            <w:r w:rsidRPr="00970F62">
              <w:rPr>
                <w:sz w:val="16"/>
                <w:szCs w:val="16"/>
              </w:rPr>
              <w:t xml:space="preserve"> z 3 krokov, skoky vzad znožmo, skoky z 5 krokov cez cvičnú latku, rozbeh na 7 krokov, s imitáciou odrazu a práce rúk, skoky z celého rozbehu)</w:t>
            </w:r>
          </w:p>
          <w:p w:rsidR="00430383" w:rsidRPr="00970F62" w:rsidRDefault="00430383" w:rsidP="00A60E49">
            <w:pPr>
              <w:pStyle w:val="Nadpis1"/>
              <w:ind w:left="432" w:hanging="432"/>
              <w:rPr>
                <w:rFonts w:asciiTheme="minorHAnsi" w:hAnsiTheme="minorHAnsi"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Skok do výšky z celého rozbehu (K)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i/>
                <w:sz w:val="16"/>
                <w:szCs w:val="16"/>
              </w:rPr>
            </w:pPr>
            <w:r w:rsidRPr="00970F62">
              <w:rPr>
                <w:i/>
                <w:sz w:val="16"/>
                <w:szCs w:val="16"/>
              </w:rPr>
              <w:t>Statické cvičebné tvary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Ľah </w:t>
            </w:r>
            <w:proofErr w:type="spellStart"/>
            <w:r w:rsidRPr="00970F62">
              <w:rPr>
                <w:sz w:val="16"/>
                <w:szCs w:val="16"/>
              </w:rPr>
              <w:t>vznesmo</w:t>
            </w:r>
            <w:proofErr w:type="spellEnd"/>
            <w:r w:rsidRPr="00970F62">
              <w:rPr>
                <w:sz w:val="16"/>
                <w:szCs w:val="16"/>
              </w:rPr>
              <w:t>, stojka na lopatkách, stojka na hlave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Variácie sedov s prednožením roznožením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Väzby zo statických cvičebných polôh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Preval</w:t>
            </w:r>
            <w:proofErr w:type="spellEnd"/>
            <w:r w:rsidRPr="00970F62">
              <w:rPr>
                <w:sz w:val="16"/>
                <w:szCs w:val="16"/>
              </w:rPr>
              <w:t xml:space="preserve"> vpred a vzad z rôznych </w:t>
            </w:r>
            <w:proofErr w:type="spellStart"/>
            <w:r w:rsidRPr="00970F62">
              <w:rPr>
                <w:sz w:val="16"/>
                <w:szCs w:val="16"/>
              </w:rPr>
              <w:t>východzích</w:t>
            </w:r>
            <w:proofErr w:type="spellEnd"/>
            <w:r w:rsidRPr="00970F62">
              <w:rPr>
                <w:sz w:val="16"/>
                <w:szCs w:val="16"/>
              </w:rPr>
              <w:t xml:space="preserve"> polôh, Kotúľ vpred z rôznych </w:t>
            </w:r>
            <w:proofErr w:type="spellStart"/>
            <w:r w:rsidRPr="00970F62">
              <w:rPr>
                <w:sz w:val="16"/>
                <w:szCs w:val="16"/>
              </w:rPr>
              <w:t>východzích</w:t>
            </w:r>
            <w:proofErr w:type="spellEnd"/>
            <w:r w:rsidRPr="00970F62">
              <w:rPr>
                <w:sz w:val="16"/>
                <w:szCs w:val="16"/>
              </w:rPr>
              <w:t xml:space="preserve"> a do rôznych konečných polôh. Kotúľ letmo.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Kotúľ vzad. Zo stoja, (z drepu) kolíska, z drepu kotúľ vzad, z rôznych </w:t>
            </w:r>
            <w:proofErr w:type="spellStart"/>
            <w:r w:rsidRPr="00970F62">
              <w:rPr>
                <w:sz w:val="16"/>
                <w:szCs w:val="16"/>
              </w:rPr>
              <w:t>východzích</w:t>
            </w:r>
            <w:proofErr w:type="spellEnd"/>
            <w:r w:rsidRPr="00970F62">
              <w:rPr>
                <w:sz w:val="16"/>
                <w:szCs w:val="16"/>
              </w:rPr>
              <w:t xml:space="preserve">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a do rôznych konečných polôh,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Kotúle vpred a vzad vo väzbách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Stojka na rukách s oporou aj vo väzbách, obraty o 90°, 180° 360°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>Žiak vie</w:t>
            </w:r>
            <w:r w:rsidRPr="00970F62">
              <w:rPr>
                <w:sz w:val="16"/>
                <w:szCs w:val="16"/>
              </w:rPr>
              <w:t xml:space="preserve"> zostaviť a prakticky viesť rozcvičenie (vlastné, aj skupinu spolužiakov) pred hrou, resp. stretnutím,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má poznatky </w:t>
            </w:r>
            <w:r w:rsidRPr="00970F62">
              <w:rPr>
                <w:sz w:val="16"/>
                <w:szCs w:val="16"/>
              </w:rPr>
              <w:t xml:space="preserve">z organizácie, bezpečnosti, </w:t>
            </w:r>
            <w:proofErr w:type="spellStart"/>
            <w:r w:rsidRPr="00970F62">
              <w:rPr>
                <w:sz w:val="16"/>
                <w:szCs w:val="16"/>
              </w:rPr>
              <w:t>dopomoci</w:t>
            </w:r>
            <w:proofErr w:type="spellEnd"/>
            <w:r w:rsidRPr="00970F62">
              <w:rPr>
                <w:sz w:val="16"/>
                <w:szCs w:val="16"/>
              </w:rPr>
              <w:t xml:space="preserve"> a záchrany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</w:t>
            </w:r>
            <w:r w:rsidRPr="00970F62">
              <w:rPr>
                <w:sz w:val="16"/>
                <w:szCs w:val="16"/>
              </w:rPr>
              <w:t>správne pomenovať, popísať jednotlivé cvičebné polohy, pohyby, cvičebné tvary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Žiak v tematickom celku „základy gymnastických športov“ dosahuje takú úroveň osvojenia činností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>OSR: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si uvedomuje</w:t>
            </w:r>
            <w:r w:rsidRPr="00970F62">
              <w:rPr>
                <w:sz w:val="16"/>
                <w:szCs w:val="16"/>
              </w:rPr>
              <w:t xml:space="preserve"> dôležitosť dodržiavania pravidiel v škole aj mimo nej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</w:tr>
      <w:tr w:rsidR="00430383" w:rsidRPr="00970F62" w:rsidTr="00430383">
        <w:trPr>
          <w:trHeight w:val="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XII.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Výberový tematický celok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(</w:t>
            </w:r>
            <w:proofErr w:type="spellStart"/>
            <w:r w:rsidRPr="00970F62">
              <w:rPr>
                <w:sz w:val="16"/>
                <w:szCs w:val="16"/>
              </w:rPr>
              <w:t>Florbal</w:t>
            </w:r>
            <w:proofErr w:type="spellEnd"/>
            <w:r w:rsidRPr="00970F62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22: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23.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24.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25.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26. 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27.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Premet bokom obojručne, väzby z prebraného učiva. Nácvik zostavy z dynamických cvičebných tvarov a špeciálnych gymnastických cvičení 2 rady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i/>
                <w:sz w:val="16"/>
                <w:szCs w:val="16"/>
              </w:rPr>
            </w:pPr>
            <w:r w:rsidRPr="00970F62">
              <w:rPr>
                <w:i/>
                <w:sz w:val="16"/>
                <w:szCs w:val="16"/>
              </w:rPr>
              <w:t>Špeciálne gymnastické cvičenia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Cvičenia na správne držanie tela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Lokomočné</w:t>
            </w:r>
            <w:proofErr w:type="spellEnd"/>
            <w:r w:rsidRPr="00970F62">
              <w:rPr>
                <w:sz w:val="16"/>
                <w:szCs w:val="16"/>
              </w:rPr>
              <w:t xml:space="preserve"> pohyby - chôdza, beh, poskoky. Rovnovážne cvičenia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Pravidlá, ihrisko, mantinely, bránky, fauly, história, základné postavenie.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Florbalový</w:t>
            </w:r>
            <w:proofErr w:type="spellEnd"/>
            <w:r w:rsidRPr="00970F62">
              <w:rPr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sz w:val="16"/>
                <w:szCs w:val="16"/>
              </w:rPr>
              <w:t>dribling</w:t>
            </w:r>
            <w:proofErr w:type="spellEnd"/>
            <w:r w:rsidRPr="00970F62">
              <w:rPr>
                <w:sz w:val="16"/>
                <w:szCs w:val="16"/>
              </w:rPr>
              <w:t>- individuálna technika hráčov - miešanie lopty, prihrávky vo dvojiciach.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Vedenie lopty pomedzi kužele a prihrávanie.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Streľba – z miesta, po vedení lopty.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</w:t>
            </w:r>
            <w:r w:rsidRPr="00970F62">
              <w:rPr>
                <w:sz w:val="16"/>
                <w:szCs w:val="16"/>
              </w:rPr>
              <w:t>prakticky ukázať gymnastické cvičenia, zvládnuť prebrané cvičebné väzby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má </w:t>
            </w:r>
            <w:r w:rsidRPr="00970F62">
              <w:rPr>
                <w:sz w:val="16"/>
                <w:szCs w:val="16"/>
              </w:rPr>
              <w:t xml:space="preserve">optimálnu techniku pri vykonávaní základných gymnastických polôh, </w:t>
            </w:r>
            <w:proofErr w:type="spellStart"/>
            <w:r w:rsidRPr="00970F62">
              <w:rPr>
                <w:sz w:val="16"/>
                <w:szCs w:val="16"/>
              </w:rPr>
              <w:t>lokomočných</w:t>
            </w:r>
            <w:proofErr w:type="spellEnd"/>
            <w:r w:rsidRPr="00970F62">
              <w:rPr>
                <w:sz w:val="16"/>
                <w:szCs w:val="16"/>
              </w:rPr>
              <w:t xml:space="preserve"> pohyboch, cvičebných tvaroch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</w:t>
            </w:r>
            <w:r w:rsidRPr="00970F62">
              <w:rPr>
                <w:sz w:val="16"/>
                <w:szCs w:val="16"/>
              </w:rPr>
              <w:t>posúdiť reálne svoju pohybovú výkonnosť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gymnastického športu, že je schopný predviesť individuálne alebo v skupine zostavu podľa daných pravidiel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</w:tc>
      </w:tr>
      <w:tr w:rsidR="00430383" w:rsidRPr="00970F62" w:rsidTr="00430383">
        <w:trPr>
          <w:trHeight w:val="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I.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Výberový tematický celok (</w:t>
            </w:r>
            <w:proofErr w:type="spellStart"/>
            <w:r w:rsidRPr="00970F62">
              <w:rPr>
                <w:b/>
                <w:sz w:val="16"/>
                <w:szCs w:val="16"/>
              </w:rPr>
              <w:t>ringo</w:t>
            </w:r>
            <w:proofErr w:type="spellEnd"/>
            <w:r w:rsidRPr="00970F62">
              <w:rPr>
                <w:b/>
                <w:sz w:val="16"/>
                <w:szCs w:val="16"/>
              </w:rPr>
              <w:t xml:space="preserve">, </w:t>
            </w:r>
            <w:proofErr w:type="spellStart"/>
            <w:r w:rsidRPr="00970F62">
              <w:rPr>
                <w:b/>
                <w:sz w:val="16"/>
                <w:szCs w:val="16"/>
              </w:rPr>
              <w:t>frisbee</w:t>
            </w:r>
            <w:proofErr w:type="spellEnd"/>
            <w:r w:rsidRPr="00970F6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28.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29.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30.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31.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32.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 xml:space="preserve"> Útočné kombinácie 2:1, 3:1, 3:2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Obranné kombinácie - hra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Ringo</w:t>
            </w:r>
            <w:proofErr w:type="spellEnd"/>
            <w:r w:rsidRPr="00970F62">
              <w:rPr>
                <w:sz w:val="16"/>
                <w:szCs w:val="16"/>
              </w:rPr>
              <w:t xml:space="preserve"> – základné pravidlá prihrávky a spracovanie kruhu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Ringo</w:t>
            </w:r>
            <w:proofErr w:type="spellEnd"/>
            <w:r w:rsidRPr="00970F62">
              <w:rPr>
                <w:sz w:val="16"/>
                <w:szCs w:val="16"/>
              </w:rPr>
              <w:t xml:space="preserve"> – prihrávky a spracovanie kruhu cez sieť, podanie.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Ringo</w:t>
            </w:r>
            <w:proofErr w:type="spellEnd"/>
            <w:r w:rsidRPr="00970F62">
              <w:rPr>
                <w:sz w:val="16"/>
                <w:szCs w:val="16"/>
              </w:rPr>
              <w:t xml:space="preserve"> – prihrávky a spracovanie kruhu cez sieť, herné kombinácie, zápas podľa pravidiel.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Frisbee</w:t>
            </w:r>
            <w:proofErr w:type="spellEnd"/>
            <w:r w:rsidRPr="00970F62">
              <w:rPr>
                <w:sz w:val="16"/>
                <w:szCs w:val="16"/>
              </w:rPr>
              <w:t xml:space="preserve"> – základné pravidlá prihrávky backhand, forehand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>Žiak vie</w:t>
            </w:r>
            <w:r w:rsidRPr="00970F62">
              <w:rPr>
                <w:sz w:val="16"/>
                <w:szCs w:val="16"/>
              </w:rPr>
              <w:t xml:space="preserve"> správne prispôsobiť a používať výstroj. 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>Žiak vie</w:t>
            </w:r>
            <w:r w:rsidRPr="00970F62">
              <w:rPr>
                <w:sz w:val="16"/>
                <w:szCs w:val="16"/>
              </w:rPr>
              <w:t xml:space="preserve"> základy výberového tematického celku a používať ich v praxi.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 xml:space="preserve">Vedieť popísať a prakticky ukázať základné techniky vedenia loptičky </w:t>
            </w:r>
            <w:r w:rsidRPr="00970F62">
              <w:rPr>
                <w:sz w:val="16"/>
                <w:szCs w:val="16"/>
              </w:rPr>
              <w:lastRenderedPageBreak/>
              <w:t>hokejkou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>MKV: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byť </w:t>
            </w:r>
            <w:r w:rsidRPr="00970F62">
              <w:rPr>
                <w:sz w:val="16"/>
                <w:szCs w:val="16"/>
              </w:rPr>
              <w:t xml:space="preserve">čestný </w:t>
            </w:r>
            <w:r w:rsidRPr="00970F62">
              <w:rPr>
                <w:sz w:val="16"/>
                <w:szCs w:val="16"/>
              </w:rPr>
              <w:lastRenderedPageBreak/>
              <w:t>a ohľaduplný k druhým</w:t>
            </w:r>
          </w:p>
        </w:tc>
      </w:tr>
      <w:tr w:rsidR="00430383" w:rsidRPr="00970F62" w:rsidTr="00430383">
        <w:trPr>
          <w:trHeight w:val="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II.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Výberový tematický celok</w:t>
            </w: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(</w:t>
            </w:r>
            <w:proofErr w:type="spellStart"/>
            <w:r w:rsidRPr="00970F62">
              <w:rPr>
                <w:b/>
                <w:sz w:val="16"/>
                <w:szCs w:val="16"/>
              </w:rPr>
              <w:t>Frisbee</w:t>
            </w:r>
            <w:proofErr w:type="spellEnd"/>
            <w:r w:rsidRPr="00970F62">
              <w:rPr>
                <w:b/>
                <w:sz w:val="16"/>
                <w:szCs w:val="16"/>
              </w:rPr>
              <w:t>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Základy gymnastických športov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34.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35.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36.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37.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38.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39.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Frisbee</w:t>
            </w:r>
            <w:proofErr w:type="spellEnd"/>
            <w:r w:rsidRPr="00970F62">
              <w:rPr>
                <w:sz w:val="16"/>
                <w:szCs w:val="16"/>
              </w:rPr>
              <w:t xml:space="preserve"> – Nácvik chytania taniera na mieste a v pohybe, zdokonaľovanie prihrávky backhand, forehand.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proofErr w:type="spellStart"/>
            <w:r w:rsidRPr="00970F62">
              <w:rPr>
                <w:sz w:val="16"/>
                <w:szCs w:val="16"/>
              </w:rPr>
              <w:t>Frisbee</w:t>
            </w:r>
            <w:proofErr w:type="spellEnd"/>
            <w:r w:rsidRPr="00970F62">
              <w:rPr>
                <w:sz w:val="16"/>
                <w:szCs w:val="16"/>
              </w:rPr>
              <w:t xml:space="preserve"> – hra na 10 prihrávok</w:t>
            </w:r>
          </w:p>
          <w:p w:rsidR="00430383" w:rsidRPr="00970F62" w:rsidRDefault="00430383" w:rsidP="00430383">
            <w:pPr>
              <w:numPr>
                <w:ilvl w:val="0"/>
                <w:numId w:val="27"/>
              </w:num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 hra podľa pravidiel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i/>
                <w:sz w:val="16"/>
                <w:szCs w:val="16"/>
              </w:rPr>
              <w:t xml:space="preserve">Preskoky - </w:t>
            </w:r>
            <w:r w:rsidRPr="00970F62">
              <w:rPr>
                <w:sz w:val="16"/>
                <w:szCs w:val="16"/>
              </w:rPr>
              <w:t xml:space="preserve">pružný mostík, </w:t>
            </w:r>
            <w:proofErr w:type="spellStart"/>
            <w:r w:rsidRPr="00970F62">
              <w:rPr>
                <w:sz w:val="16"/>
                <w:szCs w:val="16"/>
              </w:rPr>
              <w:t>trampolínka</w:t>
            </w:r>
            <w:proofErr w:type="spellEnd"/>
            <w:r w:rsidRPr="00970F62">
              <w:rPr>
                <w:sz w:val="16"/>
                <w:szCs w:val="16"/>
              </w:rPr>
              <w:t xml:space="preserve">, koza, debna,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Prípravné imitačné cvičenia. Technika náskoku a odrazu z mostíka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Nácvik fáz preskoku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Roznožka cez kozu na šírku, skrčka cez kozu na šírku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Preskoky : výskok do vzporu </w:t>
            </w:r>
            <w:proofErr w:type="spellStart"/>
            <w:r w:rsidRPr="00970F62">
              <w:rPr>
                <w:sz w:val="16"/>
                <w:szCs w:val="16"/>
              </w:rPr>
              <w:t>drepmo</w:t>
            </w:r>
            <w:proofErr w:type="spellEnd"/>
            <w:r w:rsidRPr="00970F62">
              <w:rPr>
                <w:sz w:val="16"/>
                <w:szCs w:val="16"/>
              </w:rPr>
              <w:t xml:space="preserve"> na debnu. Roznožka cez kozu na šírku.(K)</w:t>
            </w:r>
          </w:p>
          <w:p w:rsidR="00430383" w:rsidRPr="00970F62" w:rsidRDefault="00430383" w:rsidP="00A60E49">
            <w:pPr>
              <w:rPr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Kruhy: </w:t>
            </w:r>
            <w:proofErr w:type="spellStart"/>
            <w:r w:rsidRPr="00970F62">
              <w:rPr>
                <w:sz w:val="16"/>
                <w:szCs w:val="16"/>
              </w:rPr>
              <w:t>kmihanie</w:t>
            </w:r>
            <w:proofErr w:type="spellEnd"/>
            <w:r w:rsidRPr="00970F62">
              <w:rPr>
                <w:sz w:val="16"/>
                <w:szCs w:val="16"/>
              </w:rPr>
              <w:t xml:space="preserve"> vo vise, vis </w:t>
            </w:r>
            <w:proofErr w:type="spellStart"/>
            <w:r w:rsidRPr="00970F62">
              <w:rPr>
                <w:sz w:val="16"/>
                <w:szCs w:val="16"/>
              </w:rPr>
              <w:t>vznesmo</w:t>
            </w:r>
            <w:proofErr w:type="spellEnd"/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Kruhy: vis strmhlav, zhyb vo vise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pStyle w:val="Zkladntext"/>
              <w:tabs>
                <w:tab w:val="left" w:pos="900"/>
              </w:tabs>
              <w:snapToGrid w:val="0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970F62">
              <w:rPr>
                <w:rFonts w:asciiTheme="minorHAnsi" w:hAnsiTheme="minorHAnsi"/>
                <w:b/>
                <w:bCs/>
                <w:sz w:val="16"/>
                <w:szCs w:val="16"/>
              </w:rPr>
              <w:t>Žiak</w:t>
            </w:r>
            <w:proofErr w:type="spellEnd"/>
            <w:r w:rsidRPr="00970F6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vie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prakticky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ukázať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gymnastické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cvičenia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,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zvládnuť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cvičebné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väzby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a 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pohybové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kombinácie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s 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ich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vykonaním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v 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zostave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jednotlivca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alebo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skupiny</w:t>
            </w:r>
            <w:proofErr w:type="spellEnd"/>
            <w:r w:rsidRPr="00970F62">
              <w:rPr>
                <w:rFonts w:asciiTheme="minorHAnsi" w:hAnsiTheme="minorHAnsi"/>
                <w:bCs/>
                <w:sz w:val="16"/>
                <w:szCs w:val="16"/>
              </w:rPr>
              <w:t>,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tabs>
                <w:tab w:val="left" w:pos="900"/>
              </w:tabs>
              <w:snapToGrid w:val="0"/>
              <w:rPr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vie</w:t>
            </w:r>
            <w:r w:rsidRPr="00970F62">
              <w:rPr>
                <w:bCs/>
                <w:sz w:val="16"/>
                <w:szCs w:val="16"/>
              </w:rPr>
              <w:t xml:space="preserve"> preukázať poznatky z organizácie, bezpečnosti, </w:t>
            </w:r>
            <w:proofErr w:type="spellStart"/>
            <w:r w:rsidRPr="00970F62">
              <w:rPr>
                <w:bCs/>
                <w:sz w:val="16"/>
                <w:szCs w:val="16"/>
              </w:rPr>
              <w:t>dopomoci</w:t>
            </w:r>
            <w:proofErr w:type="spellEnd"/>
            <w:r w:rsidRPr="00970F62">
              <w:rPr>
                <w:bCs/>
                <w:sz w:val="16"/>
                <w:szCs w:val="16"/>
              </w:rPr>
              <w:t xml:space="preserve">, záchrany, 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Žiak vie využívať základné </w:t>
            </w:r>
            <w:proofErr w:type="spellStart"/>
            <w:r w:rsidRPr="00970F62">
              <w:rPr>
                <w:sz w:val="16"/>
                <w:szCs w:val="16"/>
              </w:rPr>
              <w:t>lokomócie</w:t>
            </w:r>
            <w:proofErr w:type="spellEnd"/>
            <w:r w:rsidRPr="00970F62">
              <w:rPr>
                <w:sz w:val="16"/>
                <w:szCs w:val="16"/>
              </w:rPr>
              <w:t xml:space="preserve"> pri udržiavaní a zvyšovaní svojej telesnej zdatnosti a uplatňuje získané vedomosti, zručnosti a návyky v každodennom živote.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OSR: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</w:t>
            </w:r>
            <w:r w:rsidRPr="00970F62">
              <w:rPr>
                <w:sz w:val="16"/>
                <w:szCs w:val="16"/>
              </w:rPr>
              <w:t xml:space="preserve">uplatniť zásadu </w:t>
            </w:r>
            <w:proofErr w:type="spellStart"/>
            <w:r w:rsidRPr="00970F62">
              <w:rPr>
                <w:sz w:val="16"/>
                <w:szCs w:val="16"/>
              </w:rPr>
              <w:t>faire</w:t>
            </w:r>
            <w:proofErr w:type="spellEnd"/>
            <w:r w:rsidRPr="00970F62">
              <w:rPr>
                <w:sz w:val="16"/>
                <w:szCs w:val="16"/>
              </w:rPr>
              <w:t xml:space="preserve"> – </w:t>
            </w:r>
            <w:proofErr w:type="spellStart"/>
            <w:r w:rsidRPr="00970F62">
              <w:rPr>
                <w:sz w:val="16"/>
                <w:szCs w:val="16"/>
              </w:rPr>
              <w:t>play</w:t>
            </w:r>
            <w:proofErr w:type="spellEnd"/>
            <w:r w:rsidRPr="00970F62">
              <w:rPr>
                <w:sz w:val="16"/>
                <w:szCs w:val="16"/>
              </w:rPr>
              <w:t xml:space="preserve"> v bežnom živote</w:t>
            </w:r>
          </w:p>
        </w:tc>
      </w:tr>
      <w:tr w:rsidR="00430383" w:rsidRPr="00970F62" w:rsidTr="00430383">
        <w:trPr>
          <w:trHeight w:val="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III.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Športové hry</w:t>
            </w: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Hádzaná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 xml:space="preserve">40. 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41.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42.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43.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44.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45.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 xml:space="preserve">Hrazda – zhyb stojmo, vzpor, vis </w:t>
            </w:r>
            <w:proofErr w:type="spellStart"/>
            <w:r w:rsidRPr="00970F62">
              <w:rPr>
                <w:sz w:val="16"/>
                <w:szCs w:val="16"/>
              </w:rPr>
              <w:t>vznesmo</w:t>
            </w:r>
            <w:proofErr w:type="spellEnd"/>
            <w:r w:rsidRPr="00970F62">
              <w:rPr>
                <w:sz w:val="16"/>
                <w:szCs w:val="16"/>
              </w:rPr>
              <w:t xml:space="preserve">, vis strmhlav, vis závesom v </w:t>
            </w:r>
            <w:r w:rsidRPr="00970F62">
              <w:rPr>
                <w:sz w:val="16"/>
                <w:szCs w:val="16"/>
              </w:rPr>
              <w:lastRenderedPageBreak/>
              <w:t>podkolení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Hrazda – prekot vpred, </w:t>
            </w:r>
            <w:proofErr w:type="spellStart"/>
            <w:r w:rsidRPr="00970F62">
              <w:rPr>
                <w:sz w:val="16"/>
                <w:szCs w:val="16"/>
              </w:rPr>
              <w:t>zákmihom</w:t>
            </w:r>
            <w:proofErr w:type="spellEnd"/>
            <w:r w:rsidRPr="00970F62">
              <w:rPr>
                <w:sz w:val="16"/>
                <w:szCs w:val="16"/>
              </w:rPr>
              <w:t xml:space="preserve"> zoskok na podložku, </w:t>
            </w:r>
            <w:proofErr w:type="spellStart"/>
            <w:r w:rsidRPr="00970F62">
              <w:rPr>
                <w:sz w:val="16"/>
                <w:szCs w:val="16"/>
              </w:rPr>
              <w:t>Výmyk</w:t>
            </w:r>
            <w:proofErr w:type="spellEnd"/>
            <w:r w:rsidRPr="00970F62">
              <w:rPr>
                <w:sz w:val="16"/>
                <w:szCs w:val="16"/>
              </w:rPr>
              <w:t xml:space="preserve"> jednonož. Zostava vo väzbách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Vyhodnotenie tematického celku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Základné pravidlá, terminológia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 Základný postoj a pohyb hráča, stavanie a uvoľňovanie hráča „Z“ 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Držanie a chytanie lopty, vedenie lopty </w:t>
            </w:r>
            <w:proofErr w:type="spellStart"/>
            <w:r w:rsidRPr="00970F62">
              <w:rPr>
                <w:sz w:val="16"/>
                <w:szCs w:val="16"/>
              </w:rPr>
              <w:t>driblingom</w:t>
            </w:r>
            <w:proofErr w:type="spellEnd"/>
            <w:r w:rsidRPr="00970F62">
              <w:rPr>
                <w:sz w:val="16"/>
                <w:szCs w:val="16"/>
              </w:rPr>
              <w:t xml:space="preserve"> „Z“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Vedenie lopty </w:t>
            </w:r>
            <w:proofErr w:type="spellStart"/>
            <w:r w:rsidRPr="00970F62">
              <w:rPr>
                <w:sz w:val="16"/>
                <w:szCs w:val="16"/>
              </w:rPr>
              <w:t>driblingom</w:t>
            </w:r>
            <w:proofErr w:type="spellEnd"/>
            <w:r w:rsidRPr="00970F62">
              <w:rPr>
                <w:sz w:val="16"/>
                <w:szCs w:val="16"/>
              </w:rPr>
              <w:t xml:space="preserve"> so zmenami smeru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Trojkrokové vedenie lopty „Z“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Prihrávky: s veľkým </w:t>
            </w:r>
            <w:proofErr w:type="spellStart"/>
            <w:r w:rsidRPr="00970F62">
              <w:rPr>
                <w:sz w:val="16"/>
                <w:szCs w:val="16"/>
              </w:rPr>
              <w:t>náprahom</w:t>
            </w:r>
            <w:proofErr w:type="spellEnd"/>
            <w:r w:rsidRPr="00970F62">
              <w:rPr>
                <w:sz w:val="16"/>
                <w:szCs w:val="16"/>
              </w:rPr>
              <w:t xml:space="preserve"> zhora, od pleca „Z“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tabs>
                <w:tab w:val="left" w:pos="900"/>
              </w:tabs>
              <w:snapToGrid w:val="0"/>
              <w:rPr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>Žiak uplatňuje</w:t>
            </w:r>
            <w:r w:rsidRPr="00970F62">
              <w:rPr>
                <w:bCs/>
                <w:sz w:val="16"/>
                <w:szCs w:val="16"/>
              </w:rPr>
              <w:t xml:space="preserve"> optimálnu techniku pri vykonávaní základných </w:t>
            </w:r>
            <w:r w:rsidRPr="00970F62">
              <w:rPr>
                <w:bCs/>
                <w:sz w:val="16"/>
                <w:szCs w:val="16"/>
              </w:rPr>
              <w:lastRenderedPageBreak/>
              <w:t xml:space="preserve">gymnastických polôh, </w:t>
            </w:r>
            <w:proofErr w:type="spellStart"/>
            <w:r w:rsidRPr="00970F62">
              <w:rPr>
                <w:bCs/>
                <w:sz w:val="16"/>
                <w:szCs w:val="16"/>
              </w:rPr>
              <w:t>lokomočných</w:t>
            </w:r>
            <w:proofErr w:type="spellEnd"/>
            <w:r w:rsidRPr="00970F62">
              <w:rPr>
                <w:bCs/>
                <w:sz w:val="16"/>
                <w:szCs w:val="16"/>
              </w:rPr>
              <w:t xml:space="preserve"> pohyboch, cvičebných tvaroch</w:t>
            </w:r>
          </w:p>
          <w:p w:rsidR="00430383" w:rsidRPr="00970F62" w:rsidRDefault="00430383" w:rsidP="00A60E49">
            <w:pPr>
              <w:tabs>
                <w:tab w:val="left" w:pos="900"/>
              </w:tabs>
              <w:snapToGrid w:val="0"/>
              <w:rPr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tabs>
                <w:tab w:val="left" w:pos="900"/>
              </w:tabs>
              <w:snapToGrid w:val="0"/>
              <w:rPr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tabs>
                <w:tab w:val="left" w:pos="900"/>
              </w:tabs>
              <w:snapToGrid w:val="0"/>
              <w:rPr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vie</w:t>
            </w:r>
            <w:r w:rsidRPr="00970F62">
              <w:rPr>
                <w:sz w:val="16"/>
                <w:szCs w:val="16"/>
              </w:rPr>
              <w:t xml:space="preserve"> správne pomenovať, popísať, prakticky ukázať, v hre (stretnutí) uplatniť techniku základných herných činností jednotlivca a využiť herné kombinácie a systémy </w:t>
            </w:r>
          </w:p>
          <w:p w:rsidR="00430383" w:rsidRPr="00970F62" w:rsidRDefault="00430383" w:rsidP="00A60E49">
            <w:pPr>
              <w:tabs>
                <w:tab w:val="left" w:pos="900"/>
              </w:tabs>
              <w:snapToGrid w:val="0"/>
              <w:rPr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Vedieť správne predviesť </w:t>
            </w:r>
            <w:r w:rsidRPr="00970F62">
              <w:rPr>
                <w:sz w:val="16"/>
                <w:szCs w:val="16"/>
              </w:rPr>
              <w:lastRenderedPageBreak/>
              <w:t>pohybový celok a vedieť využívať gymnastiku k rozvoju pohybových schopností.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Žiak v športovej hre hádzaná dosahuje takú úroveň osvojenia herných činností jednotlivca, herných kombinácií a systémov, že je schopný hrať stretnutie podľa pravidiel.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.</w:t>
            </w: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OŽZ: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 xml:space="preserve">Žiak dokáže </w:t>
            </w:r>
            <w:r w:rsidRPr="00970F62">
              <w:rPr>
                <w:sz w:val="16"/>
                <w:szCs w:val="16"/>
              </w:rPr>
              <w:t>využiť cvičenie pre svoje zdravie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MKV: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dokáže </w:t>
            </w:r>
            <w:r w:rsidRPr="00970F62">
              <w:rPr>
                <w:sz w:val="16"/>
                <w:szCs w:val="16"/>
              </w:rPr>
              <w:t>rešpektovať názory iných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</w:tr>
      <w:tr w:rsidR="00430383" w:rsidRPr="00970F62" w:rsidTr="00430383">
        <w:trPr>
          <w:trHeight w:val="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IV.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Športové hry</w:t>
            </w: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Futbal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47.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48.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49.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50.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51.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52.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Základný obranný postoj, bránenie hráča bez lopty, bránenie hráča s loptou „Z“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Rozostavenie hráčov pri hre, terminológia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Hra – postupný útok proti priestorovej obrane 0 – 6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Základné pravidlá, terminológia, ihrisko, hráčske posty, história.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Spracovanie a vedenie lopty – rôzne spôsoby (vonkajší, vnútorný priehlavok, podošvou)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Prihrávky na mieste v pohybe, po zemi, výške. Rôzne spôsoby prihrávania (vnútornou časťou nohy, vonkajšou, priehlavkom)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Streľba z miesta, v pohybe, po </w:t>
            </w:r>
            <w:r w:rsidRPr="00970F62">
              <w:rPr>
                <w:sz w:val="16"/>
                <w:szCs w:val="16"/>
              </w:rPr>
              <w:lastRenderedPageBreak/>
              <w:t>prihrávke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vie</w:t>
            </w:r>
            <w:r w:rsidRPr="00970F62">
              <w:rPr>
                <w:sz w:val="16"/>
                <w:szCs w:val="16"/>
              </w:rPr>
              <w:t xml:space="preserve"> pomenovať a popísať funkcie hráčov v obrane i v útoku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vie</w:t>
            </w:r>
            <w:r w:rsidRPr="00970F62">
              <w:rPr>
                <w:sz w:val="16"/>
                <w:szCs w:val="16"/>
              </w:rPr>
              <w:t xml:space="preserve"> vysvetliť základné pravidlá hádzanej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OŽZ: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pozná </w:t>
            </w:r>
            <w:r w:rsidRPr="00970F62">
              <w:rPr>
                <w:sz w:val="16"/>
                <w:szCs w:val="16"/>
              </w:rPr>
              <w:t>priority v starostlivosti o vlastné zdravie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OŽZ: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vie, </w:t>
            </w:r>
            <w:r w:rsidRPr="00970F62">
              <w:rPr>
                <w:sz w:val="16"/>
                <w:szCs w:val="16"/>
              </w:rPr>
              <w:t>že 7. apríl je „Svetový deň zdravia“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OSR: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dokáže </w:t>
            </w:r>
            <w:r w:rsidRPr="00970F62">
              <w:rPr>
                <w:sz w:val="16"/>
                <w:szCs w:val="16"/>
              </w:rPr>
              <w:t xml:space="preserve">byť </w:t>
            </w:r>
            <w:proofErr w:type="spellStart"/>
            <w:r w:rsidRPr="00970F62">
              <w:rPr>
                <w:sz w:val="16"/>
                <w:szCs w:val="16"/>
              </w:rPr>
              <w:t>prosociálny</w:t>
            </w:r>
            <w:proofErr w:type="spellEnd"/>
            <w:r w:rsidRPr="00970F62">
              <w:rPr>
                <w:sz w:val="16"/>
                <w:szCs w:val="16"/>
              </w:rPr>
              <w:t xml:space="preserve"> k druhým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ENV: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vie, </w:t>
            </w:r>
            <w:r w:rsidRPr="00970F62">
              <w:rPr>
                <w:sz w:val="16"/>
                <w:szCs w:val="16"/>
              </w:rPr>
              <w:t xml:space="preserve">že 22. apríl je „Deň Zeme“ 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- vie prejaviť záujem o ochranu prírody</w:t>
            </w:r>
          </w:p>
        </w:tc>
      </w:tr>
      <w:tr w:rsidR="00430383" w:rsidRPr="00970F62" w:rsidTr="00430383">
        <w:trPr>
          <w:trHeight w:val="23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b/>
                <w:sz w:val="16"/>
                <w:szCs w:val="16"/>
              </w:rPr>
            </w:pPr>
            <w:r w:rsidRPr="00970F62">
              <w:rPr>
                <w:b/>
                <w:sz w:val="16"/>
                <w:szCs w:val="16"/>
              </w:rPr>
              <w:t>Atletika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54.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55.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56.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57.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58.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59.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60.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HK – útočné herné kombinácie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         obranné herné </w:t>
            </w:r>
            <w:proofErr w:type="spellStart"/>
            <w:r w:rsidRPr="00970F62">
              <w:rPr>
                <w:sz w:val="16"/>
                <w:szCs w:val="16"/>
              </w:rPr>
              <w:t>komibinácie</w:t>
            </w:r>
            <w:proofErr w:type="spellEnd"/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hra na 10 prihrávok, hra podľa pravidiel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 Bežecké cvičenia, zdokonaľovanie bežeckej abecedy, letmé úseky do 40m-60m, </w:t>
            </w:r>
            <w:proofErr w:type="spellStart"/>
            <w:r w:rsidRPr="00970F62">
              <w:rPr>
                <w:sz w:val="16"/>
                <w:szCs w:val="16"/>
              </w:rPr>
              <w:t>padavé</w:t>
            </w:r>
            <w:proofErr w:type="spellEnd"/>
            <w:r w:rsidRPr="00970F62">
              <w:rPr>
                <w:sz w:val="16"/>
                <w:szCs w:val="16"/>
              </w:rPr>
              <w:t xml:space="preserve"> štarty do 20 m, nízky štart bez blokov a z blokov</w:t>
            </w: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Beh na 60 metrov (K).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Štafetový beh - súhra odovzdávania v odovzdávajúcom území.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Člnkové štafety družstiev bez kolíka i s kolíkom, beh na  300 m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Beh na 800 metrov (K)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Vrh guľou – nácvik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</w:p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Žiak si osvojil</w:t>
            </w:r>
            <w:r w:rsidRPr="00970F62">
              <w:rPr>
                <w:sz w:val="16"/>
                <w:szCs w:val="16"/>
              </w:rPr>
              <w:t xml:space="preserve"> pohybové zručnosti v daných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atletických disciplínach.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si </w:t>
            </w:r>
            <w:r w:rsidRPr="00970F62">
              <w:rPr>
                <w:sz w:val="16"/>
                <w:szCs w:val="16"/>
              </w:rPr>
              <w:t>uvedomuje význam a vplyv základných prostriedkov kondičnej prípravy na zdravý rozvoj organizmu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pozná </w:t>
            </w:r>
            <w:r w:rsidRPr="00970F62">
              <w:rPr>
                <w:sz w:val="16"/>
                <w:szCs w:val="16"/>
              </w:rPr>
              <w:t>základné pravidlá atletických disciplín a pod dohľadom pedagóga je schopný pomáhať pri organizácii a rozhodovaní atletických súťaží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 xml:space="preserve">Žiak vie využívať základné atletické </w:t>
            </w:r>
            <w:proofErr w:type="spellStart"/>
            <w:r w:rsidRPr="00970F62">
              <w:rPr>
                <w:sz w:val="16"/>
                <w:szCs w:val="16"/>
              </w:rPr>
              <w:t>lokomócie</w:t>
            </w:r>
            <w:proofErr w:type="spellEnd"/>
            <w:r w:rsidRPr="00970F62">
              <w:rPr>
                <w:sz w:val="16"/>
                <w:szCs w:val="16"/>
              </w:rPr>
              <w:t xml:space="preserve"> pri udržiavaní a zvyšovaní svojej telesnej zdatnosti a uplatňuje získané vedomosti, zručnosti a návyky v každodennom živote.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OSR: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pomenovať </w:t>
            </w:r>
            <w:r w:rsidRPr="00970F62">
              <w:rPr>
                <w:sz w:val="16"/>
                <w:szCs w:val="16"/>
              </w:rPr>
              <w:t>negatívne vplyvy fajčenia na zdravie</w:t>
            </w: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OSR: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</w:t>
            </w:r>
            <w:r w:rsidRPr="00970F62">
              <w:rPr>
                <w:sz w:val="16"/>
                <w:szCs w:val="16"/>
              </w:rPr>
              <w:t>byť zodpovedný za svoje činy, vie rozoznať čo je správne a čo nie</w:t>
            </w: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OSR: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</w:t>
            </w:r>
            <w:r w:rsidRPr="00970F62">
              <w:rPr>
                <w:sz w:val="16"/>
                <w:szCs w:val="16"/>
              </w:rPr>
              <w:t>prejaviť radosť z úspechu iných</w:t>
            </w:r>
          </w:p>
          <w:p w:rsidR="00430383" w:rsidRPr="00970F62" w:rsidRDefault="00430383" w:rsidP="00A60E49">
            <w:pPr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OŽZ: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vie, </w:t>
            </w:r>
            <w:r w:rsidRPr="00970F62">
              <w:rPr>
                <w:sz w:val="16"/>
                <w:szCs w:val="16"/>
              </w:rPr>
              <w:t>že 31. 5. je Svetový deň nefajčiarov</w:t>
            </w:r>
          </w:p>
        </w:tc>
      </w:tr>
      <w:tr w:rsidR="00430383" w:rsidRPr="00970F62" w:rsidTr="00430383">
        <w:trPr>
          <w:trHeight w:val="2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VI.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Testovanie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pStyle w:val="Nadpis1"/>
              <w:snapToGrid w:val="0"/>
              <w:ind w:left="432" w:hanging="432"/>
              <w:rPr>
                <w:rFonts w:asciiTheme="minorHAnsi" w:hAnsiTheme="minorHAnsi"/>
                <w:i w:val="0"/>
                <w:sz w:val="16"/>
                <w:szCs w:val="16"/>
              </w:rPr>
            </w:pPr>
            <w:r w:rsidRPr="00970F62">
              <w:rPr>
                <w:rFonts w:asciiTheme="minorHAnsi" w:hAnsiTheme="minorHAnsi"/>
                <w:i w:val="0"/>
                <w:sz w:val="16"/>
                <w:szCs w:val="16"/>
              </w:rPr>
              <w:lastRenderedPageBreak/>
              <w:t>61.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62.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>63.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64.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65.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66.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lastRenderedPageBreak/>
              <w:t xml:space="preserve"> Skok do diaľky - skoky z krátkeho rozbehu, dôraz na uzlovú fázu, skoky cez prekážku, dôraz na let, skoky z plného rozbehu</w:t>
            </w:r>
          </w:p>
          <w:p w:rsidR="00430383" w:rsidRPr="00970F62" w:rsidRDefault="00430383" w:rsidP="00A60E49">
            <w:pPr>
              <w:pStyle w:val="Nadpis1"/>
              <w:snapToGrid w:val="0"/>
              <w:rPr>
                <w:rFonts w:asciiTheme="minorHAnsi" w:hAnsiTheme="minorHAnsi"/>
                <w:sz w:val="16"/>
                <w:szCs w:val="16"/>
              </w:rPr>
            </w:pPr>
          </w:p>
          <w:p w:rsidR="00430383" w:rsidRPr="00970F62" w:rsidRDefault="00430383" w:rsidP="00A60E49">
            <w:pPr>
              <w:pStyle w:val="Nadpis1"/>
              <w:snapToGrid w:val="0"/>
              <w:rPr>
                <w:rFonts w:asciiTheme="minorHAnsi" w:hAnsiTheme="minorHAnsi"/>
                <w:i w:val="0"/>
                <w:sz w:val="16"/>
                <w:szCs w:val="16"/>
              </w:rPr>
            </w:pPr>
            <w:r w:rsidRPr="00970F62">
              <w:rPr>
                <w:rFonts w:asciiTheme="minorHAnsi" w:hAnsiTheme="minorHAnsi"/>
                <w:i w:val="0"/>
                <w:sz w:val="16"/>
                <w:szCs w:val="16"/>
              </w:rPr>
              <w:t>Hod kriketovou loptičkou - beh s loptičkou so zaraďovaním krížneho kroku, hody z miesta, hody z plného rozbehu.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Skok do diaľky. (K)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Hod kriketovou loptičkou. (K)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Test všeobecnej pohybovej výkonnosti – ročníkový, pohybové hry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Test všeobecnej pohybovej výkonnosti – ročníkový,  pohybové hry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Test všeobecnej pohybovej výkonnosti – ročníkový, pohybové hry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lastRenderedPageBreak/>
              <w:t xml:space="preserve">Žiak prejavuje </w:t>
            </w:r>
            <w:r w:rsidRPr="00970F62">
              <w:rPr>
                <w:sz w:val="16"/>
                <w:szCs w:val="16"/>
              </w:rPr>
              <w:t>snahu po lepšom výkone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 </w:t>
            </w:r>
            <w:r w:rsidRPr="00970F62">
              <w:rPr>
                <w:sz w:val="16"/>
                <w:szCs w:val="16"/>
              </w:rPr>
              <w:t>ohodnotiť svoj výkon a výkon spolužiakov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Vedieť diagnostikovať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a posúdiť úroveň svojej pohybovej výkonnosti,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telesného rozvoja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podľa daných noriem.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383" w:rsidRPr="00970F62" w:rsidRDefault="00430383" w:rsidP="00A60E49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>OŽZ: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b/>
                <w:bCs/>
                <w:sz w:val="16"/>
                <w:szCs w:val="16"/>
              </w:rPr>
              <w:t xml:space="preserve">Žiak vie, </w:t>
            </w:r>
            <w:r w:rsidRPr="00970F62">
              <w:rPr>
                <w:sz w:val="16"/>
                <w:szCs w:val="16"/>
              </w:rPr>
              <w:t>že 26. jún je „Deň  boja proti drogám“</w:t>
            </w:r>
          </w:p>
          <w:p w:rsidR="00430383" w:rsidRPr="00970F62" w:rsidRDefault="00430383" w:rsidP="00A60E49">
            <w:pPr>
              <w:rPr>
                <w:sz w:val="16"/>
                <w:szCs w:val="16"/>
              </w:rPr>
            </w:pPr>
            <w:r w:rsidRPr="00970F62">
              <w:rPr>
                <w:sz w:val="16"/>
                <w:szCs w:val="16"/>
              </w:rPr>
              <w:t>- dokáže pomenovať negatívny vplyv drog na ľudský organizmus a snaží sa im vyhýbať v bežnom živote</w:t>
            </w:r>
          </w:p>
        </w:tc>
      </w:tr>
    </w:tbl>
    <w:p w:rsidR="00430383" w:rsidRPr="00970F62" w:rsidRDefault="00430383" w:rsidP="00430383">
      <w:pPr>
        <w:jc w:val="both"/>
      </w:pPr>
    </w:p>
    <w:p w:rsidR="00430383" w:rsidRPr="00970F62" w:rsidRDefault="00430383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A5065E" w:rsidRPr="00970F62" w:rsidRDefault="00A5065E" w:rsidP="00A5065E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pStyle w:val="Default"/>
        <w:spacing w:line="276" w:lineRule="auto"/>
        <w:jc w:val="both"/>
        <w:rPr>
          <w:rFonts w:asciiTheme="minorHAnsi" w:hAnsiTheme="minorHAnsi" w:cs="Arial"/>
        </w:rPr>
      </w:pPr>
    </w:p>
    <w:p w:rsidR="00A5065E" w:rsidRPr="00970F62" w:rsidRDefault="00A5065E" w:rsidP="00A5065E">
      <w:pPr>
        <w:pStyle w:val="Default"/>
        <w:spacing w:line="276" w:lineRule="auto"/>
        <w:jc w:val="both"/>
        <w:rPr>
          <w:rFonts w:asciiTheme="minorHAnsi" w:hAnsiTheme="minorHAnsi" w:cs="Arial"/>
        </w:rPr>
      </w:pPr>
    </w:p>
    <w:p w:rsidR="00A5065E" w:rsidRPr="00970F62" w:rsidRDefault="00A5065E" w:rsidP="00A5065E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sz w:val="24"/>
          <w:szCs w:val="24"/>
        </w:rPr>
      </w:pPr>
      <w:r w:rsidRPr="00970F62">
        <w:rPr>
          <w:rFonts w:eastAsia="Calibri" w:cs="Arial"/>
          <w:b/>
          <w:bCs/>
          <w:sz w:val="24"/>
          <w:szCs w:val="24"/>
        </w:rPr>
        <w:t>PRIEREZOVÉ TÉMY</w:t>
      </w:r>
    </w:p>
    <w:p w:rsidR="00A5065E" w:rsidRPr="00970F62" w:rsidRDefault="00A5065E" w:rsidP="00A5065E">
      <w:pPr>
        <w:ind w:left="284"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ind w:left="284"/>
        <w:jc w:val="both"/>
        <w:rPr>
          <w:rFonts w:cs="Arial"/>
          <w:b/>
          <w:bCs/>
          <w:sz w:val="24"/>
          <w:szCs w:val="24"/>
        </w:rPr>
      </w:pPr>
      <w:r w:rsidRPr="00970F62">
        <w:rPr>
          <w:rFonts w:cs="Arial"/>
          <w:sz w:val="24"/>
          <w:szCs w:val="24"/>
        </w:rPr>
        <w:t>V Telesnej a športovej výchove sa významne uplatňujú viaceré prierezové témy. Najvýraznejšie zastúpenie má ochrana života a zdravia, ale integrované sú i ďalšie z nižšie uvedených prierezových tém: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970F62">
        <w:rPr>
          <w:rFonts w:cs="Arial"/>
          <w:b/>
          <w:bCs/>
          <w:iCs/>
          <w:sz w:val="24"/>
          <w:szCs w:val="24"/>
        </w:rPr>
        <w:t>Ochrana života a zdravia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 - ochrana  života a zdravia v mimoriadnych situáciách, dopravné nehody, živelné  pohromy, ekologické havárie, prírodné katastrofy,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sz w:val="24"/>
          <w:szCs w:val="24"/>
          <w:lang w:eastAsia="sk-SK"/>
        </w:rPr>
        <w:t xml:space="preserve"> - seba ochrana, poskytnutie prvej pomoci,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sz w:val="24"/>
          <w:szCs w:val="24"/>
          <w:lang w:eastAsia="sk-SK"/>
        </w:rPr>
        <w:t xml:space="preserve"> - rozvoj telesnej zdatnosti, civilná ochrana, zdravotná príprava.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970F62">
        <w:rPr>
          <w:rFonts w:cs="Arial"/>
          <w:b/>
          <w:bCs/>
          <w:iCs/>
          <w:sz w:val="24"/>
          <w:szCs w:val="24"/>
        </w:rPr>
        <w:t>Environmentálna výchova: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naučiť žiaka chápať, analyzovať a hodnotiť vzťahy medzi človekom a jeho životným prostredím vo svojom okolí,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chápať ochranu životného prostredia na celom svete,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ochrana, znečistenie ovzdušia, skleníkový efekt, ozónová diera, ultrafialové žiarenie, rádioaktívne žiarenie,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ochrana, znečistenie vody, katastrofy,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970F62">
        <w:rPr>
          <w:rFonts w:cs="Arial"/>
          <w:bCs/>
          <w:iCs/>
          <w:sz w:val="24"/>
          <w:szCs w:val="24"/>
        </w:rPr>
        <w:t>-</w:t>
      </w:r>
      <w:r w:rsidRPr="00970F62">
        <w:rPr>
          <w:rFonts w:cs="Arial"/>
          <w:b/>
          <w:bCs/>
          <w:sz w:val="24"/>
          <w:szCs w:val="24"/>
          <w:lang w:eastAsia="sk-SK"/>
        </w:rPr>
        <w:t xml:space="preserve"> </w:t>
      </w:r>
      <w:r w:rsidRPr="00970F62">
        <w:rPr>
          <w:rFonts w:cs="Arial"/>
          <w:sz w:val="24"/>
          <w:szCs w:val="24"/>
          <w:lang w:eastAsia="sk-SK"/>
        </w:rPr>
        <w:t>rozvíja</w:t>
      </w:r>
      <w:r w:rsidRPr="00970F62">
        <w:rPr>
          <w:rFonts w:eastAsia="TimesNewRoman" w:cs="Arial"/>
          <w:sz w:val="24"/>
          <w:szCs w:val="24"/>
          <w:lang w:eastAsia="sk-SK"/>
        </w:rPr>
        <w:t xml:space="preserve">ť </w:t>
      </w:r>
      <w:r w:rsidRPr="00970F62">
        <w:rPr>
          <w:rFonts w:cs="Arial"/>
          <w:sz w:val="24"/>
          <w:szCs w:val="24"/>
          <w:lang w:eastAsia="sk-SK"/>
        </w:rPr>
        <w:t>vz</w:t>
      </w:r>
      <w:r w:rsidRPr="00970F62">
        <w:rPr>
          <w:rFonts w:eastAsia="TimesNewRoman" w:cs="Arial"/>
          <w:sz w:val="24"/>
          <w:szCs w:val="24"/>
          <w:lang w:eastAsia="sk-SK"/>
        </w:rPr>
        <w:t>ť</w:t>
      </w:r>
      <w:r w:rsidRPr="00970F62">
        <w:rPr>
          <w:rFonts w:cs="Arial"/>
          <w:sz w:val="24"/>
          <w:szCs w:val="24"/>
          <w:lang w:eastAsia="sk-SK"/>
        </w:rPr>
        <w:t xml:space="preserve">ah medzi </w:t>
      </w:r>
      <w:r w:rsidRPr="00970F62">
        <w:rPr>
          <w:rFonts w:eastAsia="TimesNewRoman" w:cs="Arial"/>
          <w:sz w:val="24"/>
          <w:szCs w:val="24"/>
          <w:lang w:eastAsia="sk-SK"/>
        </w:rPr>
        <w:t>č</w:t>
      </w:r>
      <w:r w:rsidRPr="00970F62">
        <w:rPr>
          <w:rFonts w:cs="Arial"/>
          <w:sz w:val="24"/>
          <w:szCs w:val="24"/>
          <w:lang w:eastAsia="sk-SK"/>
        </w:rPr>
        <w:t xml:space="preserve">lovekom a jeho životným prostredím,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získať jednoduché zručnosti  a vedomosti, ktorými pomôže životnému prostrediu(triedenie odpadu)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látky znečisťujúce životné prostredie,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ochrana pred škodlivými účinkami návykových látok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970F62">
        <w:rPr>
          <w:rFonts w:cs="Arial"/>
          <w:b/>
          <w:bCs/>
          <w:iCs/>
          <w:sz w:val="24"/>
          <w:szCs w:val="24"/>
        </w:rPr>
        <w:t>Dopravná výchova: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gramStart"/>
      <w:r w:rsidRPr="00970F62">
        <w:rPr>
          <w:rFonts w:cs="Arial"/>
          <w:color w:val="000000"/>
          <w:sz w:val="24"/>
          <w:szCs w:val="24"/>
          <w:lang w:val="cs-CZ" w:eastAsia="cs-CZ"/>
        </w:rPr>
        <w:t>-  výchova</w:t>
      </w:r>
      <w:proofErr w:type="gram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k bezpečnosti v</w:t>
      </w:r>
      <w:r w:rsidRPr="00970F62">
        <w:rPr>
          <w:rFonts w:cs="Arial"/>
          <w:color w:val="000000"/>
          <w:sz w:val="24"/>
          <w:szCs w:val="24"/>
          <w:lang w:eastAsia="cs-CZ"/>
        </w:rPr>
        <w:t xml:space="preserve"> cestnej</w:t>
      </w: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premávke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-  </w:t>
      </w:r>
      <w:r w:rsidRPr="00970F62">
        <w:rPr>
          <w:rFonts w:cs="Arial"/>
          <w:sz w:val="24"/>
          <w:szCs w:val="24"/>
        </w:rPr>
        <w:t>dopravná nehodovosť,  ekonomické a morálne následky na jednotlivcov i celú spoločnosť,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</w:rPr>
      </w:pPr>
      <w:r w:rsidRPr="00970F62">
        <w:rPr>
          <w:rFonts w:cs="Arial"/>
          <w:sz w:val="24"/>
          <w:szCs w:val="24"/>
        </w:rPr>
        <w:t xml:space="preserve">-  </w:t>
      </w:r>
      <w:r w:rsidRPr="00970F62">
        <w:rPr>
          <w:rFonts w:cs="Arial"/>
          <w:color w:val="000000"/>
          <w:sz w:val="24"/>
          <w:szCs w:val="24"/>
        </w:rPr>
        <w:t>vytvárať u žiakov uvedomelý vzťah k disciplinovanosti v cestnej premávke,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</w:rPr>
      </w:pPr>
      <w:r w:rsidRPr="00970F62">
        <w:rPr>
          <w:rFonts w:cs="Arial"/>
          <w:color w:val="000000"/>
          <w:sz w:val="24"/>
          <w:szCs w:val="24"/>
        </w:rPr>
        <w:t>-  utvárať u žiakov  zmysel pre ochranu a pomoc druhému, ktoré si musí  osvojovať každý účastník cestnej premávky,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970F62">
        <w:rPr>
          <w:rFonts w:cs="Arial"/>
          <w:color w:val="000000"/>
          <w:sz w:val="24"/>
          <w:szCs w:val="24"/>
        </w:rPr>
        <w:t xml:space="preserve">-  </w:t>
      </w:r>
      <w:r w:rsidRPr="00970F62">
        <w:rPr>
          <w:rFonts w:cs="Arial"/>
          <w:sz w:val="24"/>
          <w:szCs w:val="24"/>
          <w:lang w:eastAsia="sk-SK"/>
        </w:rPr>
        <w:t>získa</w:t>
      </w:r>
      <w:r w:rsidRPr="00970F62">
        <w:rPr>
          <w:rFonts w:eastAsia="TimesNewRoman" w:cs="Arial"/>
          <w:sz w:val="24"/>
          <w:szCs w:val="24"/>
          <w:lang w:eastAsia="sk-SK"/>
        </w:rPr>
        <w:t xml:space="preserve">ť </w:t>
      </w:r>
      <w:r w:rsidRPr="00970F62">
        <w:rPr>
          <w:rFonts w:cs="Arial"/>
          <w:sz w:val="24"/>
          <w:szCs w:val="24"/>
          <w:lang w:eastAsia="sk-SK"/>
        </w:rPr>
        <w:t>základné vedomosti, zru</w:t>
      </w:r>
      <w:r w:rsidRPr="00970F62">
        <w:rPr>
          <w:rFonts w:eastAsia="TimesNewRoman" w:cs="Arial"/>
          <w:sz w:val="24"/>
          <w:szCs w:val="24"/>
          <w:lang w:eastAsia="sk-SK"/>
        </w:rPr>
        <w:t>č</w:t>
      </w:r>
      <w:r w:rsidRPr="00970F62">
        <w:rPr>
          <w:rFonts w:cs="Arial"/>
          <w:sz w:val="24"/>
          <w:szCs w:val="24"/>
          <w:lang w:eastAsia="sk-SK"/>
        </w:rPr>
        <w:t>nosti a návyky zamerané na bezpe</w:t>
      </w:r>
      <w:r w:rsidRPr="00970F62">
        <w:rPr>
          <w:rFonts w:eastAsia="TimesNewRoman" w:cs="Arial"/>
          <w:sz w:val="24"/>
          <w:szCs w:val="24"/>
          <w:lang w:eastAsia="sk-SK"/>
        </w:rPr>
        <w:t>č</w:t>
      </w:r>
      <w:r w:rsidRPr="00970F62">
        <w:rPr>
          <w:rFonts w:cs="Arial"/>
          <w:sz w:val="24"/>
          <w:szCs w:val="24"/>
          <w:lang w:eastAsia="sk-SK"/>
        </w:rPr>
        <w:t>né správanie v rôznych dopravných situáciách.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color w:val="000000"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color w:val="000000"/>
          <w:sz w:val="24"/>
          <w:szCs w:val="24"/>
        </w:rPr>
      </w:pPr>
      <w:r w:rsidRPr="00970F62">
        <w:rPr>
          <w:rFonts w:cs="Arial"/>
          <w:b/>
          <w:color w:val="000000"/>
          <w:sz w:val="24"/>
          <w:szCs w:val="24"/>
        </w:rPr>
        <w:t>Mediálna výchova: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eastAsia="TimesNewRoman" w:cs="Arial"/>
          <w:sz w:val="24"/>
          <w:szCs w:val="24"/>
          <w:lang w:eastAsia="sk-SK"/>
        </w:rPr>
      </w:pPr>
      <w:r w:rsidRPr="00970F62">
        <w:rPr>
          <w:rFonts w:cs="Arial"/>
          <w:b/>
          <w:bCs/>
          <w:iCs/>
          <w:color w:val="000000"/>
          <w:sz w:val="24"/>
          <w:szCs w:val="24"/>
        </w:rPr>
        <w:t>-</w:t>
      </w:r>
      <w:r w:rsidRPr="00970F62">
        <w:rPr>
          <w:rFonts w:cs="Arial"/>
          <w:b/>
          <w:bCs/>
          <w:iCs/>
          <w:sz w:val="24"/>
          <w:szCs w:val="24"/>
        </w:rPr>
        <w:t xml:space="preserve"> </w:t>
      </w:r>
      <w:r w:rsidRPr="00970F62">
        <w:rPr>
          <w:rFonts w:cs="Arial"/>
          <w:sz w:val="24"/>
          <w:szCs w:val="24"/>
          <w:lang w:eastAsia="sk-SK"/>
        </w:rPr>
        <w:t>zmysluplne, selektívne a kriticky využíva</w:t>
      </w:r>
      <w:r w:rsidRPr="00970F62">
        <w:rPr>
          <w:rFonts w:eastAsia="TimesNewRoman" w:cs="Arial"/>
          <w:sz w:val="24"/>
          <w:szCs w:val="24"/>
          <w:lang w:eastAsia="sk-SK"/>
        </w:rPr>
        <w:t xml:space="preserve">ť </w:t>
      </w:r>
      <w:r w:rsidRPr="00970F62">
        <w:rPr>
          <w:rFonts w:cs="Arial"/>
          <w:sz w:val="24"/>
          <w:szCs w:val="24"/>
          <w:lang w:eastAsia="sk-SK"/>
        </w:rPr>
        <w:t>médiá a ich produkty, uvedomova</w:t>
      </w:r>
      <w:r w:rsidRPr="00970F62">
        <w:rPr>
          <w:rFonts w:eastAsia="TimesNewRoman" w:cs="Arial"/>
          <w:sz w:val="24"/>
          <w:szCs w:val="24"/>
          <w:lang w:eastAsia="sk-SK"/>
        </w:rPr>
        <w:t xml:space="preserve">ť 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970F62">
        <w:rPr>
          <w:rFonts w:eastAsia="TimesNewRoman" w:cs="Arial"/>
          <w:sz w:val="24"/>
          <w:szCs w:val="24"/>
          <w:lang w:eastAsia="sk-SK"/>
        </w:rPr>
        <w:t xml:space="preserve"> </w:t>
      </w:r>
      <w:r w:rsidRPr="00970F62">
        <w:rPr>
          <w:rFonts w:cs="Arial"/>
          <w:sz w:val="24"/>
          <w:szCs w:val="24"/>
          <w:lang w:eastAsia="sk-SK"/>
        </w:rPr>
        <w:t>si aj negatívne vplyvy na rozvoj svojej osobnosti,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vedieť sa zorientovať vo veľkom  množstve informácií,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poznať pravidlá mediálneho fungovania sveta,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rozvíjať u žiakov mediálnu kompetenciu.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970F62">
        <w:rPr>
          <w:rFonts w:cs="Arial"/>
          <w:b/>
          <w:bCs/>
          <w:iCs/>
          <w:sz w:val="24"/>
          <w:szCs w:val="24"/>
        </w:rPr>
        <w:t>Tvorba projektov a prezentačné zručnosti :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- naučiť žiakov používať informácie, 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naučiť žiakov vyhľadávať,  spracovať  informácie,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- naučiť žiakov komunikovať, argumentovať, 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viesť žiakov k riešeniu problému, využívať finančnú gramotnosť,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poznať sám seba a svoje schopnosti,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spolupracovať v skupine,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prezentovať sám seba a prácu v skupine,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rozvíjať informačné a komunikačné kompetencie.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proofErr w:type="spellStart"/>
      <w:r w:rsidRPr="00970F62">
        <w:rPr>
          <w:rFonts w:cs="Arial"/>
          <w:b/>
          <w:bCs/>
          <w:iCs/>
          <w:sz w:val="24"/>
          <w:szCs w:val="24"/>
        </w:rPr>
        <w:t>Multikultúrna</w:t>
      </w:r>
      <w:proofErr w:type="spellEnd"/>
      <w:r w:rsidRPr="00970F62">
        <w:rPr>
          <w:rFonts w:cs="Arial"/>
          <w:b/>
          <w:bCs/>
          <w:iCs/>
          <w:sz w:val="24"/>
          <w:szCs w:val="24"/>
        </w:rPr>
        <w:t xml:space="preserve"> výchova: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970F62">
        <w:rPr>
          <w:rFonts w:cs="Arial"/>
          <w:bCs/>
          <w:iCs/>
          <w:sz w:val="24"/>
          <w:szCs w:val="24"/>
        </w:rPr>
        <w:t xml:space="preserve">- </w:t>
      </w:r>
      <w:r w:rsidRPr="00970F62">
        <w:rPr>
          <w:rFonts w:cs="Arial"/>
          <w:sz w:val="24"/>
          <w:szCs w:val="24"/>
          <w:lang w:eastAsia="sk-SK"/>
        </w:rPr>
        <w:t>rozvoj chápania iných kultúr, akceptácia a rozvoj medzi</w:t>
      </w:r>
      <w:r w:rsidRPr="00970F62">
        <w:rPr>
          <w:rFonts w:eastAsia="TimesNewRoman" w:cs="Arial"/>
          <w:sz w:val="24"/>
          <w:szCs w:val="24"/>
          <w:lang w:eastAsia="sk-SK"/>
        </w:rPr>
        <w:t>ľ</w:t>
      </w:r>
      <w:r w:rsidRPr="00970F62">
        <w:rPr>
          <w:rFonts w:cs="Arial"/>
          <w:sz w:val="24"/>
          <w:szCs w:val="24"/>
          <w:lang w:eastAsia="sk-SK"/>
        </w:rPr>
        <w:t>udských vz</w:t>
      </w:r>
      <w:r w:rsidRPr="00970F62">
        <w:rPr>
          <w:rFonts w:eastAsia="TimesNewRoman" w:cs="Arial"/>
          <w:sz w:val="24"/>
          <w:szCs w:val="24"/>
          <w:lang w:eastAsia="sk-SK"/>
        </w:rPr>
        <w:t>ť</w:t>
      </w:r>
      <w:r w:rsidRPr="00970F62">
        <w:rPr>
          <w:rFonts w:cs="Arial"/>
          <w:sz w:val="24"/>
          <w:szCs w:val="24"/>
          <w:lang w:eastAsia="sk-SK"/>
        </w:rPr>
        <w:t xml:space="preserve">ahov, 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970F62">
        <w:rPr>
          <w:rFonts w:cs="Arial"/>
          <w:sz w:val="24"/>
          <w:szCs w:val="24"/>
          <w:lang w:eastAsia="sk-SK"/>
        </w:rPr>
        <w:t xml:space="preserve"> </w:t>
      </w:r>
      <w:r w:rsidRPr="00970F62">
        <w:rPr>
          <w:rFonts w:cs="Arial"/>
          <w:b/>
          <w:bCs/>
          <w:iCs/>
          <w:sz w:val="24"/>
          <w:szCs w:val="24"/>
        </w:rPr>
        <w:t xml:space="preserve"> </w:t>
      </w:r>
      <w:r w:rsidRPr="00970F62">
        <w:rPr>
          <w:rFonts w:cs="Arial"/>
          <w:sz w:val="24"/>
          <w:szCs w:val="24"/>
          <w:lang w:eastAsia="sk-SK"/>
        </w:rPr>
        <w:t>tolerancie.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970F62">
        <w:rPr>
          <w:rFonts w:cs="Arial"/>
          <w:b/>
          <w:bCs/>
          <w:iCs/>
          <w:sz w:val="24"/>
          <w:szCs w:val="24"/>
        </w:rPr>
        <w:t xml:space="preserve">  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970F62">
        <w:rPr>
          <w:rFonts w:cs="Arial"/>
          <w:b/>
          <w:bCs/>
          <w:iCs/>
          <w:sz w:val="24"/>
          <w:szCs w:val="24"/>
        </w:rPr>
        <w:t>Osobnostný a sociálny rozvoj :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- rozvíjanie osobných a sociálnych spôsobilostí 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poskytnutie žiakovi kvalitné vzdelanie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- rozvíjanie sebareflexie ( rozmýšľať o sebe ), spoznávať sám seba, svoje dobré aj   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   zlé stránky,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prevzatie zodpovednosti za svoje konanie,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</w:t>
      </w:r>
      <w:r w:rsidRPr="00970F62">
        <w:rPr>
          <w:rFonts w:cs="Arial"/>
          <w:b/>
          <w:bCs/>
          <w:iCs/>
          <w:sz w:val="24"/>
          <w:szCs w:val="24"/>
        </w:rPr>
        <w:t xml:space="preserve"> </w:t>
      </w:r>
      <w:r w:rsidRPr="00970F62">
        <w:rPr>
          <w:rFonts w:cs="Arial"/>
          <w:bCs/>
          <w:iCs/>
          <w:sz w:val="24"/>
          <w:szCs w:val="24"/>
        </w:rPr>
        <w:t>viesť žiaka ku sebavzdelávaniu,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poznať svoje práva, rešpektovať názory, potreby a práva ostatných,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pestovanie kvalitných medziľudských vzťahov,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- </w:t>
      </w:r>
      <w:r w:rsidRPr="00970F62">
        <w:rPr>
          <w:rFonts w:cs="Arial"/>
          <w:sz w:val="24"/>
          <w:szCs w:val="24"/>
          <w:lang w:eastAsia="sk-SK"/>
        </w:rPr>
        <w:t xml:space="preserve">prevencia </w:t>
      </w:r>
      <w:proofErr w:type="spellStart"/>
      <w:r w:rsidRPr="00970F62">
        <w:rPr>
          <w:rFonts w:cs="Arial"/>
          <w:sz w:val="24"/>
          <w:szCs w:val="24"/>
          <w:lang w:eastAsia="sk-SK"/>
        </w:rPr>
        <w:t>sociálnopatologických</w:t>
      </w:r>
      <w:proofErr w:type="spellEnd"/>
      <w:r w:rsidRPr="00970F62">
        <w:rPr>
          <w:rFonts w:cs="Arial"/>
          <w:sz w:val="24"/>
          <w:szCs w:val="24"/>
          <w:lang w:eastAsia="sk-SK"/>
        </w:rPr>
        <w:t xml:space="preserve">  javov v škole.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b/>
          <w:sz w:val="24"/>
          <w:szCs w:val="24"/>
          <w:lang w:eastAsia="sk-SK"/>
        </w:rPr>
      </w:pPr>
      <w:r w:rsidRPr="00970F62">
        <w:rPr>
          <w:rFonts w:cs="Arial"/>
          <w:b/>
          <w:sz w:val="24"/>
          <w:szCs w:val="24"/>
          <w:lang w:eastAsia="sk-SK"/>
        </w:rPr>
        <w:t>Regionálna  výchova a tradičná ľudová kultúra :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b/>
          <w:sz w:val="24"/>
          <w:szCs w:val="24"/>
          <w:lang w:eastAsia="sk-SK"/>
        </w:rPr>
      </w:pP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lastRenderedPageBreak/>
        <w:t xml:space="preserve">- </w:t>
      </w:r>
      <w:r w:rsidRPr="00970F62">
        <w:rPr>
          <w:rFonts w:cs="Arial"/>
          <w:sz w:val="24"/>
          <w:szCs w:val="24"/>
        </w:rPr>
        <w:t>spoznávanie kultúrneho dedičstva našich predkov</w:t>
      </w:r>
      <w:r w:rsidRPr="00970F62">
        <w:rPr>
          <w:rFonts w:cs="Arial"/>
          <w:bCs/>
          <w:iCs/>
          <w:sz w:val="24"/>
          <w:szCs w:val="24"/>
        </w:rPr>
        <w:t xml:space="preserve"> – významné osobnosti  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 xml:space="preserve">  kultúrneho a športového života,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poznať ľudové tance, piesne a zvyky v regióne,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970F62">
        <w:rPr>
          <w:rFonts w:cs="Arial"/>
          <w:bCs/>
          <w:iCs/>
          <w:sz w:val="24"/>
          <w:szCs w:val="24"/>
        </w:rPr>
        <w:t>- venovanie sa produkcii a strave z tradičných potravín.</w:t>
      </w:r>
    </w:p>
    <w:p w:rsidR="00A5065E" w:rsidRPr="00970F62" w:rsidRDefault="00A5065E" w:rsidP="00A5065E">
      <w:pPr>
        <w:spacing w:after="0" w:line="240" w:lineRule="auto"/>
        <w:ind w:left="284"/>
        <w:contextualSpacing/>
        <w:jc w:val="both"/>
        <w:rPr>
          <w:rFonts w:eastAsia="Calibri" w:cs="Arial"/>
          <w:sz w:val="24"/>
          <w:szCs w:val="24"/>
        </w:rPr>
      </w:pPr>
    </w:p>
    <w:p w:rsidR="00A5065E" w:rsidRPr="00970F62" w:rsidRDefault="00A5065E" w:rsidP="00A5065E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cs="Arial"/>
          <w:sz w:val="24"/>
          <w:szCs w:val="24"/>
        </w:rPr>
      </w:pPr>
      <w:r w:rsidRPr="00970F62">
        <w:rPr>
          <w:rFonts w:eastAsia="Calibri" w:cs="Arial"/>
          <w:b/>
          <w:bCs/>
          <w:sz w:val="24"/>
          <w:szCs w:val="24"/>
        </w:rPr>
        <w:t>METÓDY A FORMY PRÁCE – STRATÉGIE VYUČOVANIA</w:t>
      </w: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motivačná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motivačný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riadený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heuristický rozhovor,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dialóg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expozičná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fixačná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frontálne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opakovanie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prezentácia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výklad,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praktické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cvičenia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pochvala a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povzbudenie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skupinová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práca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projektové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vyučovanie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A5065E" w:rsidRPr="00970F62" w:rsidRDefault="00A5065E" w:rsidP="00A5065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práca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internetom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aplikáciami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eastAsia="Calibri" w:cs="Arial"/>
          <w:b/>
          <w:bCs/>
          <w:sz w:val="24"/>
          <w:szCs w:val="24"/>
        </w:rPr>
      </w:pPr>
      <w:r w:rsidRPr="00970F62">
        <w:rPr>
          <w:rFonts w:eastAsia="Calibri" w:cs="Arial"/>
          <w:b/>
          <w:bCs/>
          <w:sz w:val="24"/>
          <w:szCs w:val="24"/>
        </w:rPr>
        <w:t>HODNOTENIE PREDMETU</w:t>
      </w:r>
    </w:p>
    <w:p w:rsidR="00A5065E" w:rsidRPr="00970F62" w:rsidRDefault="00A5065E" w:rsidP="00A5065E">
      <w:pPr>
        <w:spacing w:after="0" w:line="240" w:lineRule="auto"/>
        <w:ind w:firstLine="426"/>
        <w:contextualSpacing/>
        <w:jc w:val="both"/>
        <w:rPr>
          <w:rFonts w:cs="Arial"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  <w:r w:rsidRPr="00970F62">
        <w:rPr>
          <w:rFonts w:eastAsia="Times New Roman" w:cs="Arial"/>
          <w:sz w:val="24"/>
          <w:szCs w:val="24"/>
        </w:rPr>
        <w:t>Hodnotenie predmetu telesná a športová výchova na II. stupni základnej školy je súčasťou inovovaného školského vzdelávacieho programu.</w:t>
      </w: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  <w:r w:rsidRPr="00970F62">
        <w:rPr>
          <w:rFonts w:eastAsia="Times New Roman" w:cs="Arial"/>
          <w:sz w:val="24"/>
          <w:szCs w:val="24"/>
        </w:rPr>
        <w:t xml:space="preserve">Hodnotenie je v súlade s Metodickým pokynom č. 22/2011 </w:t>
      </w:r>
      <w:proofErr w:type="spellStart"/>
      <w:r w:rsidRPr="00970F62">
        <w:rPr>
          <w:rFonts w:eastAsia="Times New Roman" w:cs="Arial"/>
          <w:sz w:val="24"/>
          <w:szCs w:val="24"/>
        </w:rPr>
        <w:t>MŠŠVaŠ</w:t>
      </w:r>
      <w:proofErr w:type="spellEnd"/>
      <w:r w:rsidRPr="00970F62">
        <w:rPr>
          <w:rFonts w:eastAsia="Times New Roman" w:cs="Arial"/>
          <w:sz w:val="24"/>
          <w:szCs w:val="24"/>
        </w:rPr>
        <w:t xml:space="preserve"> SR. Nerozlučnou súčasťou celého systému učebnej práce, najmä utvrdzovania a získavania dynamického stereotypu, je sledovanie úrovne, rozsahu a kvality osvojených zručností a návykov z telesnej výchovy. Na našej škole je predmet Telesná výchova klasifikovaná. V praxi budeme využívať priebežné hodnotenie /počas jednotlivých TC/.</w:t>
      </w:r>
    </w:p>
    <w:p w:rsidR="00A5065E" w:rsidRPr="00970F62" w:rsidRDefault="00A5065E" w:rsidP="00A5065E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A5065E" w:rsidRPr="00970F62" w:rsidRDefault="00A5065E" w:rsidP="00A5065E">
      <w:pPr>
        <w:spacing w:after="0" w:line="240" w:lineRule="auto"/>
        <w:ind w:left="700"/>
        <w:contextualSpacing/>
        <w:jc w:val="both"/>
        <w:rPr>
          <w:rFonts w:eastAsia="Times New Roman" w:cs="Arial"/>
          <w:sz w:val="24"/>
          <w:szCs w:val="24"/>
          <w:u w:val="single"/>
        </w:rPr>
      </w:pPr>
      <w:r w:rsidRPr="00970F62">
        <w:rPr>
          <w:rFonts w:eastAsia="Times New Roman" w:cs="Arial"/>
          <w:sz w:val="24"/>
          <w:szCs w:val="24"/>
          <w:u w:val="single"/>
        </w:rPr>
        <w:t>Stupne hodnotenia pre žiakov bez zdravotných obmedzení:</w:t>
      </w: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A5065E" w:rsidRPr="00970F62" w:rsidRDefault="00A5065E" w:rsidP="00A5065E">
      <w:pPr>
        <w:numPr>
          <w:ilvl w:val="0"/>
          <w:numId w:val="19"/>
        </w:numPr>
        <w:tabs>
          <w:tab w:val="left" w:pos="1416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970F62">
        <w:rPr>
          <w:rFonts w:eastAsia="Times New Roman" w:cs="Arial"/>
          <w:sz w:val="24"/>
          <w:szCs w:val="24"/>
          <w:u w:val="single"/>
        </w:rPr>
        <w:t>výborný</w:t>
      </w:r>
      <w:r w:rsidRPr="00970F62">
        <w:rPr>
          <w:rFonts w:eastAsia="Times New Roman" w:cs="Arial"/>
          <w:sz w:val="24"/>
          <w:szCs w:val="24"/>
        </w:rPr>
        <w:t xml:space="preserve"> – žiak ovláda pojmy, prevedenie jednotlivých cvikov, pravidlá športových hier. Je schopný dané prevedenia realizovať samostatne.</w:t>
      </w: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A5065E" w:rsidRPr="00970F62" w:rsidRDefault="00A5065E" w:rsidP="00A5065E">
      <w:pPr>
        <w:numPr>
          <w:ilvl w:val="0"/>
          <w:numId w:val="19"/>
        </w:numPr>
        <w:tabs>
          <w:tab w:val="left" w:pos="1440"/>
        </w:tabs>
        <w:spacing w:after="0" w:line="240" w:lineRule="auto"/>
        <w:ind w:firstLine="716"/>
        <w:contextualSpacing/>
        <w:jc w:val="both"/>
        <w:rPr>
          <w:rFonts w:eastAsia="Symbol" w:cs="Arial"/>
          <w:sz w:val="24"/>
          <w:szCs w:val="24"/>
        </w:rPr>
      </w:pPr>
      <w:r w:rsidRPr="00970F62">
        <w:rPr>
          <w:rFonts w:eastAsia="Times New Roman" w:cs="Arial"/>
          <w:sz w:val="24"/>
          <w:szCs w:val="24"/>
          <w:u w:val="single"/>
        </w:rPr>
        <w:t>chválitebný</w:t>
      </w:r>
      <w:r w:rsidRPr="00970F62">
        <w:rPr>
          <w:rFonts w:eastAsia="Times New Roman" w:cs="Arial"/>
          <w:sz w:val="24"/>
          <w:szCs w:val="24"/>
        </w:rPr>
        <w:t xml:space="preserve"> – žiak ovláda pojmy, prevedenie jednotlivých cvikov, pravidlá športových hier. Je schopný dané prevedenia realizovať samostatne, alebo len s miernou pomocou učiteľa.</w:t>
      </w: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A5065E" w:rsidRPr="00970F62" w:rsidRDefault="00A5065E" w:rsidP="00A5065E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970F62">
        <w:rPr>
          <w:rFonts w:eastAsia="Times New Roman" w:cs="Arial"/>
          <w:sz w:val="24"/>
          <w:szCs w:val="24"/>
          <w:u w:val="single"/>
        </w:rPr>
        <w:lastRenderedPageBreak/>
        <w:t>dobrý</w:t>
      </w:r>
      <w:r w:rsidRPr="00970F62">
        <w:rPr>
          <w:rFonts w:eastAsia="Times New Roman" w:cs="Arial"/>
          <w:sz w:val="24"/>
          <w:szCs w:val="24"/>
        </w:rPr>
        <w:t xml:space="preserve"> – žiak ovláda pojmy, prevedenie jednotlivých cvikov realizuje s pomocou učiteľa. V pravidlách športových hier sa orientuje slabšie.</w:t>
      </w: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A5065E" w:rsidRPr="00970F62" w:rsidRDefault="00A5065E" w:rsidP="00A5065E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970F62">
        <w:rPr>
          <w:rFonts w:eastAsia="Times New Roman" w:cs="Arial"/>
          <w:sz w:val="24"/>
          <w:szCs w:val="24"/>
          <w:u w:val="single"/>
        </w:rPr>
        <w:t>Dostatočný</w:t>
      </w:r>
      <w:r w:rsidRPr="00970F62">
        <w:rPr>
          <w:rFonts w:eastAsia="Times New Roman" w:cs="Arial"/>
          <w:sz w:val="24"/>
          <w:szCs w:val="24"/>
        </w:rPr>
        <w:t xml:space="preserve"> – žiak má závažné medzery v pojmoch, pravidlách športových hier. Prevedenie cvikov je neestetické, nepreukazuje snahu cvičiť sám. Cviky prevádza len s pomocou učiteľa.</w:t>
      </w:r>
    </w:p>
    <w:p w:rsidR="00A5065E" w:rsidRPr="00970F62" w:rsidRDefault="00A5065E" w:rsidP="00A5065E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A5065E" w:rsidRPr="00970F62" w:rsidRDefault="00A5065E" w:rsidP="00A5065E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970F62">
        <w:rPr>
          <w:rFonts w:eastAsia="Times New Roman" w:cs="Arial"/>
          <w:sz w:val="24"/>
          <w:szCs w:val="24"/>
          <w:u w:val="single"/>
        </w:rPr>
        <w:t>Nedostatočný</w:t>
      </w:r>
      <w:r w:rsidRPr="00970F62">
        <w:rPr>
          <w:rFonts w:eastAsia="Times New Roman" w:cs="Arial"/>
          <w:sz w:val="24"/>
          <w:szCs w:val="24"/>
        </w:rPr>
        <w:t xml:space="preserve"> – žiak má závažné medzery v pojmoch, pravidlách športových hier. Vyhýba sa telovýchovnej činnosti, odmieta prevádzať jednotlivé cviky a hrať športové hry. Cviky nedokáže previesť ani s pomocou učiteľa.</w:t>
      </w:r>
    </w:p>
    <w:p w:rsidR="00A5065E" w:rsidRPr="00970F62" w:rsidRDefault="00A5065E" w:rsidP="00A5065E">
      <w:pPr>
        <w:spacing w:line="200" w:lineRule="exact"/>
        <w:jc w:val="both"/>
        <w:rPr>
          <w:rFonts w:eastAsia="Times New Roman" w:cs="Arial"/>
          <w:sz w:val="24"/>
          <w:szCs w:val="24"/>
        </w:rPr>
      </w:pPr>
    </w:p>
    <w:p w:rsidR="00A5065E" w:rsidRPr="00970F62" w:rsidRDefault="00A5065E" w:rsidP="00A5065E">
      <w:pPr>
        <w:spacing w:line="210" w:lineRule="exact"/>
        <w:jc w:val="both"/>
        <w:rPr>
          <w:rFonts w:eastAsia="Times New Roman" w:cs="Arial"/>
          <w:sz w:val="24"/>
          <w:szCs w:val="24"/>
        </w:rPr>
      </w:pPr>
    </w:p>
    <w:p w:rsidR="00A5065E" w:rsidRPr="00970F62" w:rsidRDefault="00A5065E" w:rsidP="00A5065E">
      <w:pPr>
        <w:spacing w:line="235" w:lineRule="auto"/>
        <w:ind w:right="20" w:firstLine="708"/>
        <w:jc w:val="both"/>
        <w:rPr>
          <w:rFonts w:eastAsia="Times New Roman" w:cs="Arial"/>
          <w:sz w:val="24"/>
          <w:szCs w:val="24"/>
        </w:rPr>
      </w:pPr>
      <w:r w:rsidRPr="00970F62">
        <w:rPr>
          <w:rFonts w:eastAsia="Times New Roman" w:cs="Arial"/>
          <w:sz w:val="24"/>
          <w:szCs w:val="24"/>
        </w:rPr>
        <w:t>Iné hodnotenie žiakov zvolíme pri žiakoch so zaradením do jednotlivých stupňov zdravotnej telesnej výchovy.</w:t>
      </w:r>
    </w:p>
    <w:p w:rsidR="00A5065E" w:rsidRPr="00970F62" w:rsidRDefault="00A5065E" w:rsidP="00A5065E">
      <w:pPr>
        <w:spacing w:line="276" w:lineRule="auto"/>
        <w:ind w:firstLine="284"/>
        <w:jc w:val="both"/>
        <w:rPr>
          <w:rFonts w:eastAsia="Calibri" w:cs="Arial"/>
          <w:sz w:val="24"/>
          <w:szCs w:val="24"/>
        </w:rPr>
      </w:pPr>
    </w:p>
    <w:p w:rsidR="00A5065E" w:rsidRPr="00970F62" w:rsidRDefault="00A5065E" w:rsidP="00A5065E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="Arial"/>
          <w:b/>
          <w:sz w:val="24"/>
          <w:szCs w:val="24"/>
        </w:rPr>
      </w:pPr>
      <w:r w:rsidRPr="00970F62">
        <w:rPr>
          <w:rFonts w:cs="Arial"/>
          <w:b/>
          <w:sz w:val="24"/>
          <w:szCs w:val="24"/>
        </w:rPr>
        <w:t>UČEBNÉ ZDROJE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Andonova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, D.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et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al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2013.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Move</w:t>
      </w:r>
      <w:proofErr w:type="spellEnd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and</w:t>
      </w:r>
      <w:proofErr w:type="spellEnd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Learn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Copenhagen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: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International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Sport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and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Culture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Dostupné: http://www.moveandlearn.org/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proofErr w:type="gramStart"/>
      <w:r w:rsidRPr="00970F62">
        <w:rPr>
          <w:rFonts w:cs="Arial"/>
          <w:color w:val="000000"/>
          <w:sz w:val="24"/>
          <w:szCs w:val="24"/>
          <w:lang w:val="cs-CZ" w:eastAsia="cs-CZ"/>
        </w:rPr>
        <w:t>Antala, B. a kol</w:t>
      </w:r>
      <w:proofErr w:type="gram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2014.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Telesná</w:t>
      </w:r>
      <w:proofErr w:type="spellEnd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športová</w:t>
      </w:r>
      <w:proofErr w:type="spellEnd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výchova a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súčasná</w:t>
      </w:r>
      <w:proofErr w:type="spellEnd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škola</w:t>
      </w: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Bratislava: NŠC a FTVŠ UK.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>Dostupné:http://www.telesnavychova.sk/userfiles/downloads/TSVaSucasnaSkola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Masaryková, D. 2015.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Súčasnosť</w:t>
      </w:r>
      <w:proofErr w:type="spellEnd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perspektívy</w:t>
      </w:r>
      <w:proofErr w:type="spellEnd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>telesnej</w:t>
      </w:r>
      <w:proofErr w:type="spellEnd"/>
      <w:r w:rsidRPr="00970F62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výchovy na Slovensku a v zahraničí</w:t>
      </w:r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Trnava: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Typi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Universitatis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970F62">
        <w:rPr>
          <w:rFonts w:cs="Arial"/>
          <w:color w:val="000000"/>
          <w:sz w:val="24"/>
          <w:szCs w:val="24"/>
          <w:lang w:val="cs-CZ" w:eastAsia="cs-CZ"/>
        </w:rPr>
        <w:t>Tyrnaviensis</w:t>
      </w:r>
      <w:proofErr w:type="spellEnd"/>
      <w:r w:rsidRPr="00970F62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A5065E" w:rsidRPr="00970F62" w:rsidRDefault="00F04361" w:rsidP="00A5065E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  <w:hyperlink r:id="rId8" w:history="1">
        <w:r w:rsidR="00A5065E" w:rsidRPr="00970F62">
          <w:rPr>
            <w:rStyle w:val="Hypertextovprepojenie"/>
            <w:rFonts w:cs="Arial"/>
            <w:bCs/>
            <w:sz w:val="24"/>
            <w:szCs w:val="24"/>
            <w:lang w:val="cs-CZ" w:eastAsia="cs-CZ"/>
          </w:rPr>
          <w:t>http://www.statpedu.sk/sk/Inovovany-Statny-vzdelavaci-program/Inovovany-SVP-pre-2-stupen-ZS/Zdravie-a-pohyb.alej</w:t>
        </w:r>
      </w:hyperlink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</w:p>
    <w:p w:rsidR="00A5065E" w:rsidRPr="00970F62" w:rsidRDefault="00F04361" w:rsidP="00A5065E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  <w:hyperlink r:id="rId9" w:history="1">
        <w:r w:rsidR="00A5065E" w:rsidRPr="00970F62">
          <w:rPr>
            <w:rStyle w:val="Hypertextovprepojenie"/>
            <w:rFonts w:cs="Arial"/>
            <w:bCs/>
            <w:sz w:val="24"/>
            <w:szCs w:val="24"/>
            <w:lang w:val="cs-CZ" w:eastAsia="cs-CZ"/>
          </w:rPr>
          <w:t>http://www.statpedu.sk/files/documents/inovovany_statny_vzdelavaci_program/manual/zdravie%20a%20pohyb_metodika%20%2826.8.%29.pdf</w:t>
        </w:r>
      </w:hyperlink>
    </w:p>
    <w:p w:rsidR="00A5065E" w:rsidRPr="00970F62" w:rsidRDefault="00A5065E" w:rsidP="00A5065E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</w:p>
    <w:p w:rsidR="00A5065E" w:rsidRPr="00970F62" w:rsidRDefault="00A5065E" w:rsidP="00A5065E">
      <w:pPr>
        <w:autoSpaceDE w:val="0"/>
        <w:autoSpaceDN w:val="0"/>
        <w:adjustRightInd w:val="0"/>
        <w:spacing w:before="240" w:after="0"/>
        <w:rPr>
          <w:rFonts w:cs="Arial"/>
          <w:sz w:val="24"/>
          <w:szCs w:val="24"/>
        </w:rPr>
      </w:pPr>
      <w:r w:rsidRPr="00970F62">
        <w:rPr>
          <w:rFonts w:cs="Arial"/>
          <w:sz w:val="24"/>
          <w:szCs w:val="24"/>
        </w:rPr>
        <w:t>Na hodinách telesnej a športovej výchovy  budeme využíva</w:t>
      </w:r>
      <w:r w:rsidRPr="00970F62">
        <w:rPr>
          <w:rFonts w:eastAsia="TimesNewRoman" w:cs="Arial"/>
          <w:sz w:val="24"/>
          <w:szCs w:val="24"/>
        </w:rPr>
        <w:t xml:space="preserve">ť </w:t>
      </w:r>
      <w:r w:rsidRPr="00970F62">
        <w:rPr>
          <w:rFonts w:cs="Arial"/>
          <w:sz w:val="24"/>
          <w:szCs w:val="24"/>
        </w:rPr>
        <w:t xml:space="preserve"> dostupné náradie a športové pomôcky,  didaktickú techniku, odbornú literatúru, odborné poznatky z novín, </w:t>
      </w:r>
      <w:r w:rsidRPr="00970F62">
        <w:rPr>
          <w:rFonts w:eastAsia="TimesNewRoman" w:cs="Arial"/>
          <w:sz w:val="24"/>
          <w:szCs w:val="24"/>
        </w:rPr>
        <w:t>č</w:t>
      </w:r>
      <w:r w:rsidRPr="00970F62">
        <w:rPr>
          <w:rFonts w:cs="Arial"/>
          <w:sz w:val="24"/>
          <w:szCs w:val="24"/>
        </w:rPr>
        <w:t>asopisov, internetu.</w:t>
      </w:r>
    </w:p>
    <w:p w:rsidR="00A5065E" w:rsidRPr="00970F62" w:rsidRDefault="00A5065E" w:rsidP="00A5065E">
      <w:pPr>
        <w:pStyle w:val="Odsekzoznamu"/>
        <w:rPr>
          <w:rFonts w:cs="Arial"/>
          <w:i/>
          <w:sz w:val="24"/>
          <w:szCs w:val="24"/>
        </w:rPr>
      </w:pPr>
    </w:p>
    <w:p w:rsidR="000426BE" w:rsidRPr="00970F62" w:rsidRDefault="000426BE" w:rsidP="00A5065E">
      <w:pPr>
        <w:spacing w:after="0" w:line="276" w:lineRule="auto"/>
        <w:ind w:firstLine="708"/>
        <w:jc w:val="both"/>
        <w:rPr>
          <w:rFonts w:cstheme="minorHAnsi"/>
          <w:i/>
          <w:sz w:val="24"/>
          <w:szCs w:val="24"/>
        </w:rPr>
      </w:pPr>
    </w:p>
    <w:sectPr w:rsidR="000426BE" w:rsidRPr="00970F62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6334872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hybridMultilevel"/>
    <w:tmpl w:val="19495CFE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6E329B7"/>
    <w:multiLevelType w:val="hybridMultilevel"/>
    <w:tmpl w:val="FFACFEF6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8">
    <w:nsid w:val="1F3F655E"/>
    <w:multiLevelType w:val="hybridMultilevel"/>
    <w:tmpl w:val="442A4E2E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AF01FB"/>
    <w:multiLevelType w:val="hybridMultilevel"/>
    <w:tmpl w:val="B81A514A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2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6">
    <w:nsid w:val="49AC0585"/>
    <w:multiLevelType w:val="hybridMultilevel"/>
    <w:tmpl w:val="2D207DB6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5F0474F7"/>
    <w:multiLevelType w:val="hybridMultilevel"/>
    <w:tmpl w:val="E37A732E"/>
    <w:lvl w:ilvl="0" w:tplc="24F058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2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3">
    <w:nsid w:val="6CB10556"/>
    <w:multiLevelType w:val="hybridMultilevel"/>
    <w:tmpl w:val="27BE183C"/>
    <w:lvl w:ilvl="0" w:tplc="52526ADA">
      <w:start w:val="1"/>
      <w:numFmt w:val="bullet"/>
      <w:lvlText w:val="—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63669E"/>
    <w:multiLevelType w:val="hybridMultilevel"/>
    <w:tmpl w:val="32FA322C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2"/>
  </w:num>
  <w:num w:numId="3">
    <w:abstractNumId w:val="10"/>
  </w:num>
  <w:num w:numId="4">
    <w:abstractNumId w:val="20"/>
  </w:num>
  <w:num w:numId="5">
    <w:abstractNumId w:val="14"/>
  </w:num>
  <w:num w:numId="6">
    <w:abstractNumId w:val="4"/>
  </w:num>
  <w:num w:numId="7">
    <w:abstractNumId w:val="13"/>
  </w:num>
  <w:num w:numId="8">
    <w:abstractNumId w:val="24"/>
  </w:num>
  <w:num w:numId="9">
    <w:abstractNumId w:val="11"/>
  </w:num>
  <w:num w:numId="10">
    <w:abstractNumId w:val="15"/>
  </w:num>
  <w:num w:numId="11">
    <w:abstractNumId w:val="7"/>
  </w:num>
  <w:num w:numId="12">
    <w:abstractNumId w:val="17"/>
  </w:num>
  <w:num w:numId="13">
    <w:abstractNumId w:val="12"/>
  </w:num>
  <w:num w:numId="14">
    <w:abstractNumId w:val="18"/>
  </w:num>
  <w:num w:numId="15">
    <w:abstractNumId w:val="26"/>
  </w:num>
  <w:num w:numId="16">
    <w:abstractNumId w:val="5"/>
  </w:num>
  <w:num w:numId="17">
    <w:abstractNumId w:val="3"/>
  </w:num>
  <w:num w:numId="18">
    <w:abstractNumId w:val="0"/>
  </w:num>
  <w:num w:numId="19">
    <w:abstractNumId w:val="2"/>
  </w:num>
  <w:num w:numId="20">
    <w:abstractNumId w:val="16"/>
  </w:num>
  <w:num w:numId="21">
    <w:abstractNumId w:val="6"/>
  </w:num>
  <w:num w:numId="22">
    <w:abstractNumId w:val="9"/>
  </w:num>
  <w:num w:numId="23">
    <w:abstractNumId w:val="25"/>
  </w:num>
  <w:num w:numId="24">
    <w:abstractNumId w:val="8"/>
  </w:num>
  <w:num w:numId="25">
    <w:abstractNumId w:val="23"/>
  </w:num>
  <w:num w:numId="26">
    <w:abstractNumId w:val="19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07778"/>
    <w:rsid w:val="000066F1"/>
    <w:rsid w:val="00025F1A"/>
    <w:rsid w:val="000426BE"/>
    <w:rsid w:val="00074186"/>
    <w:rsid w:val="000C0E7F"/>
    <w:rsid w:val="000D0B15"/>
    <w:rsid w:val="001134DE"/>
    <w:rsid w:val="00117FEF"/>
    <w:rsid w:val="0017673A"/>
    <w:rsid w:val="002806A4"/>
    <w:rsid w:val="002C0E8A"/>
    <w:rsid w:val="002C2E94"/>
    <w:rsid w:val="002E0687"/>
    <w:rsid w:val="002E2FAC"/>
    <w:rsid w:val="00307E49"/>
    <w:rsid w:val="00335FA4"/>
    <w:rsid w:val="00362280"/>
    <w:rsid w:val="00372C9A"/>
    <w:rsid w:val="003D0F1A"/>
    <w:rsid w:val="004008C5"/>
    <w:rsid w:val="00423F36"/>
    <w:rsid w:val="00430383"/>
    <w:rsid w:val="004820DB"/>
    <w:rsid w:val="004B39DD"/>
    <w:rsid w:val="004C7A7B"/>
    <w:rsid w:val="004D638E"/>
    <w:rsid w:val="005635A3"/>
    <w:rsid w:val="00567415"/>
    <w:rsid w:val="0057281A"/>
    <w:rsid w:val="005973B0"/>
    <w:rsid w:val="005D11E5"/>
    <w:rsid w:val="005F594D"/>
    <w:rsid w:val="00621029"/>
    <w:rsid w:val="0062482B"/>
    <w:rsid w:val="006407ED"/>
    <w:rsid w:val="00647537"/>
    <w:rsid w:val="00691ECF"/>
    <w:rsid w:val="006B5AC8"/>
    <w:rsid w:val="006C16B4"/>
    <w:rsid w:val="00743264"/>
    <w:rsid w:val="00787D12"/>
    <w:rsid w:val="007B2B1D"/>
    <w:rsid w:val="007C1272"/>
    <w:rsid w:val="007E0047"/>
    <w:rsid w:val="008241AE"/>
    <w:rsid w:val="00865AD6"/>
    <w:rsid w:val="00870D6F"/>
    <w:rsid w:val="00877BB4"/>
    <w:rsid w:val="008B5A8B"/>
    <w:rsid w:val="00970F62"/>
    <w:rsid w:val="0098454A"/>
    <w:rsid w:val="009C2D22"/>
    <w:rsid w:val="009D4F5C"/>
    <w:rsid w:val="009F1BE9"/>
    <w:rsid w:val="00A07778"/>
    <w:rsid w:val="00A32A7E"/>
    <w:rsid w:val="00A5065E"/>
    <w:rsid w:val="00A72CFE"/>
    <w:rsid w:val="00A96E16"/>
    <w:rsid w:val="00AE1E64"/>
    <w:rsid w:val="00AF3505"/>
    <w:rsid w:val="00AF6FD3"/>
    <w:rsid w:val="00B14677"/>
    <w:rsid w:val="00BC6E89"/>
    <w:rsid w:val="00C32E9D"/>
    <w:rsid w:val="00C46A0F"/>
    <w:rsid w:val="00C728E9"/>
    <w:rsid w:val="00CA140F"/>
    <w:rsid w:val="00D17775"/>
    <w:rsid w:val="00D506EE"/>
    <w:rsid w:val="00DC45DB"/>
    <w:rsid w:val="00DD2EAD"/>
    <w:rsid w:val="00DE6451"/>
    <w:rsid w:val="00DF2311"/>
    <w:rsid w:val="00E85059"/>
    <w:rsid w:val="00E85E48"/>
    <w:rsid w:val="00EA148B"/>
    <w:rsid w:val="00F04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34DE"/>
  </w:style>
  <w:style w:type="paragraph" w:styleId="Nadpis1">
    <w:name w:val="heading 1"/>
    <w:basedOn w:val="Normlny"/>
    <w:next w:val="Normlny"/>
    <w:link w:val="Nadpis1Char"/>
    <w:qFormat/>
    <w:rsid w:val="00430383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0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A5065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A5065E"/>
  </w:style>
  <w:style w:type="paragraph" w:styleId="Zarkazkladnhotextu2">
    <w:name w:val="Body Text Indent 2"/>
    <w:basedOn w:val="Normlny"/>
    <w:link w:val="Zarkazkladnhotextu2Char"/>
    <w:uiPriority w:val="99"/>
    <w:unhideWhenUsed/>
    <w:rsid w:val="00A5065E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A5065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rsid w:val="00430383"/>
    <w:rPr>
      <w:rFonts w:ascii="Times New Roman" w:eastAsia="Times New Roman" w:hAnsi="Times New Roman" w:cs="Times New Roman"/>
      <w:i/>
      <w:iCs/>
      <w:sz w:val="20"/>
      <w:szCs w:val="24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43038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PodtitulChar">
    <w:name w:val="Podtitul Char"/>
    <w:basedOn w:val="Predvolenpsmoodseku"/>
    <w:link w:val="Podtitul"/>
    <w:rsid w:val="00430383"/>
    <w:rPr>
      <w:rFonts w:ascii="Times New Roman" w:eastAsia="Times New Roman" w:hAnsi="Times New Roman" w:cs="Times New Roman"/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tpedu.sk/sk/Inovovany-Statny-vzdelavaci-program/Inovovany-SVP-pre-2-stupen-ZS/Zdravie-a-pohyb.alej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atpedu.sk/files/documents/inovovany_statny_vzdelavaci_program/manual/zdravie%20a%20pohyb_metodika%20%2826.8.%29.pdf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9F16D-2C8E-4A54-B5B6-AB442D8E4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4121</Words>
  <Characters>23494</Characters>
  <Application>Microsoft Office Word</Application>
  <DocSecurity>0</DocSecurity>
  <Lines>195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admin</cp:lastModifiedBy>
  <cp:revision>9</cp:revision>
  <dcterms:created xsi:type="dcterms:W3CDTF">2018-10-25T04:57:00Z</dcterms:created>
  <dcterms:modified xsi:type="dcterms:W3CDTF">2018-11-04T17:45:00Z</dcterms:modified>
</cp:coreProperties>
</file>